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drawing>
          <wp:inline distT="0" distB="0" distL="114300" distR="114300">
            <wp:extent cx="6384290" cy="7093585"/>
            <wp:effectExtent l="0" t="0" r="16510" b="1206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4290" cy="709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1.Общая характеристика образовательного учреждения</w:t>
      </w:r>
    </w:p>
    <w:p>
      <w:pPr>
        <w:shd w:val="clear" w:color="auto" w:fill="FFFFFF"/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6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75" w:type="pct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МДОБУ Ирбейский д/с №4 –Ирбейский д/с «Золотой ключик»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75" w:type="pct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Юридический адрес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pct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663650 Красноярский край, Ирбейский район, село Ирбейское, ул. Ленина, д. 92А.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75" w:type="pct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3225" w:type="pct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8(391)3-16-76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75" w:type="pct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Сайт учреждения</w:t>
            </w:r>
          </w:p>
        </w:tc>
        <w:tc>
          <w:tcPr>
            <w:tcW w:w="3225" w:type="pct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"http://dc1-zko.ucoz.ru"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http://dc1-zko.ucoz.ru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75" w:type="pct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Заведующая МДОБУ</w:t>
            </w:r>
          </w:p>
        </w:tc>
        <w:tc>
          <w:tcPr>
            <w:tcW w:w="3225" w:type="pct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Байкалова Светлана Владимировна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75" w:type="pct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Адрес электронной почты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5" w:type="pct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"mailto:zolotoikluchik2022@mail.ru" </w:instrText>
            </w:r>
            <w:r>
              <w:fldChar w:fldCharType="separate"/>
            </w:r>
            <w:r>
              <w:rPr>
                <w:rStyle w:val="5"/>
                <w:rFonts w:ascii="Helvetica" w:hAnsi="Helvetica" w:cs="Helvetica"/>
                <w:sz w:val="20"/>
                <w:szCs w:val="20"/>
                <w:shd w:val="clear" w:color="auto" w:fill="FFFFFF"/>
              </w:rPr>
              <w:t>zolotoikluchik2022@mail.ru</w:t>
            </w:r>
            <w:r>
              <w:rPr>
                <w:rStyle w:val="5"/>
                <w:rFonts w:ascii="Helvetica" w:hAnsi="Helvetica" w:cs="Helvetica"/>
                <w:sz w:val="20"/>
                <w:szCs w:val="20"/>
                <w:shd w:val="clear" w:color="auto" w:fill="FFFFFF"/>
              </w:rPr>
              <w:fldChar w:fldCharType="end"/>
            </w:r>
            <w:r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75" w:type="pct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заведующего</w:t>
            </w:r>
          </w:p>
        </w:tc>
        <w:tc>
          <w:tcPr>
            <w:tcW w:w="3225" w:type="pct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Курохтина Юлия Витальевна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75" w:type="pct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мощность</w:t>
            </w:r>
          </w:p>
        </w:tc>
        <w:tc>
          <w:tcPr>
            <w:tcW w:w="3225" w:type="pct"/>
            <w:vAlign w:val="center"/>
          </w:tcPr>
          <w:p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46 детей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75" w:type="pct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наполняемость</w:t>
            </w:r>
          </w:p>
        </w:tc>
        <w:tc>
          <w:tcPr>
            <w:tcW w:w="3225" w:type="pct"/>
            <w:vAlign w:val="center"/>
          </w:tcPr>
          <w:p>
            <w:pPr>
              <w:spacing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48 детей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75" w:type="pct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 групп</w:t>
            </w:r>
          </w:p>
        </w:tc>
        <w:tc>
          <w:tcPr>
            <w:tcW w:w="3225" w:type="pct"/>
            <w:vAlign w:val="center"/>
          </w:tcPr>
          <w:p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(разновозрастные группы)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75" w:type="pct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  <w:tc>
          <w:tcPr>
            <w:tcW w:w="3225" w:type="pct"/>
            <w:vAlign w:val="center"/>
          </w:tcPr>
          <w:p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для детей раннего возраста с 1,5 до 4 лет – 22 воспитанник </w:t>
            </w:r>
          </w:p>
          <w:p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для детей младшего возраста от 3 до 7 лет – 26 воспитанника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75" w:type="pct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 ДОУ</w:t>
            </w:r>
          </w:p>
        </w:tc>
        <w:tc>
          <w:tcPr>
            <w:tcW w:w="3225" w:type="pct"/>
            <w:vAlign w:val="center"/>
          </w:tcPr>
          <w:p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Пятидневная неделя с 7.30 до 18.00 (10,5 часового пребывания). </w:t>
            </w:r>
          </w:p>
          <w:p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воскресенье, праздничные дни</w:t>
            </w:r>
          </w:p>
          <w:p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Учебный год начинается 1 сентября, заканчивается 31 мая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75" w:type="pct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Ежедневный график работы</w:t>
            </w:r>
          </w:p>
        </w:tc>
        <w:tc>
          <w:tcPr>
            <w:tcW w:w="3225" w:type="pct"/>
            <w:vAlign w:val="center"/>
          </w:tcPr>
          <w:p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07.30 до 18.00 часов</w:t>
            </w:r>
          </w:p>
        </w:tc>
      </w:tr>
    </w:tbl>
    <w:p>
      <w:pPr>
        <w:spacing w:line="240" w:lineRule="auto"/>
        <w:ind w:right="5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 основании выводов и результатов анализа деятельности учреждения за прошлый 2022-2023 учебный год были определены цель и задачи учреждения на 2023 – 2024 учебный год: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Задачи:</w:t>
      </w:r>
    </w:p>
    <w:p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 Обеспечение единых для Российской Федерации содержания ДО и планируемых результатов освоения образовательной программы ДО;</w:t>
      </w:r>
    </w:p>
    <w:p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 Охрана и укрепление физического и психического здоровья детей, в т.ч. их эмоционального благополучия;</w:t>
      </w:r>
    </w:p>
    <w:p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6.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7.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8.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3. Реализация образовательной программы</w:t>
      </w:r>
    </w:p>
    <w:p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в Структурном подразделении МДОБУ Ирбейский детский сад №4 - Ирбейский детский сад «Золотой ключик» организована в соответствии: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Федеральным законом от 29.12.2012 № 273-ФЗ «Об образовании в Российской Федерации»;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ФГОС дошкольного образования;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Уставом МДОБУ Ирбейский детский сад №4- Ирбейский детский сад «Золотой ключик» и другими нормативными документами.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Образовательная деятельность ведется на основании: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 «Образовательной программы дошкольного образования» (ОП), которая составлена на основе Федеральной образовательной программы дошкольного образования (ФОП)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Часть Программы, формируемой участниками образовательных отношений, которой является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sz w:val="24"/>
          <w:szCs w:val="24"/>
        </w:rPr>
        <w:t>Рабочая Программа воспитания структурного подразделения МДОБУ Ирбейский детский сад №4 «Дюймовочка»- Ирбейский детский сад «Золотой ключик», реализующего образовательную программу дошкольного образования» (разработана коллективом ДОУ на основе   закона от 31 июля 2020 г. № 304-ФЗ «О внесении изменений 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 до 2025 года, ФГОС дошкольного образования).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 Парциальная программа: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Н.В.Дубровской (художественно-эстетическое развитие дошкольников от 2 до 7 лет «Цвет творчества»)</w:t>
      </w:r>
    </w:p>
    <w:p>
      <w:pPr>
        <w:spacing w:line="240" w:lineRule="auto"/>
        <w:contextualSpacing/>
        <w:jc w:val="both"/>
        <w:rPr>
          <w:rStyle w:val="6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6"/>
          <w:rFonts w:ascii="Times New Roman" w:hAnsi="Times New Roman" w:cs="Times New Roman"/>
          <w:b w:val="0"/>
          <w:sz w:val="24"/>
          <w:szCs w:val="24"/>
        </w:rPr>
        <w:t>Основным</w:t>
      </w:r>
      <w:r>
        <w:rPr>
          <w:rFonts w:ascii="Times New Roman" w:hAnsi="Times New Roman" w:cs="Times New Roman"/>
          <w:sz w:val="24"/>
          <w:szCs w:val="24"/>
        </w:rPr>
        <w:t xml:space="preserve"> приоритетным направлением в деятельности образовательного учреждения является: </w:t>
      </w:r>
      <w:r>
        <w:rPr>
          <w:rStyle w:val="6"/>
          <w:rFonts w:ascii="Times New Roman" w:hAnsi="Times New Roman" w:cs="Times New Roman"/>
          <w:b w:val="0"/>
          <w:sz w:val="24"/>
          <w:szCs w:val="24"/>
        </w:rPr>
        <w:t>художественно-эстетическое развитие.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Календарно-тематический принцип построения образовательного процесса позволяет решать образовательные задачи через введение похожих тем во всех возрастных группах ДОУ, что обеспечивает достижение единства образовательных целей и преемственности в детском развитии на протяжении всего дошкольного возраста.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Планирование образовательного процесса в ДОУ отражено в «Годовом плане на 2023-2024 учебный год». Каждым педагогом группы разработано комплексно-тематическое планирование.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 составлении планов педагогами учитывались следующие требования: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учебные планы не должны превышать максимального объема, отведенного на непрерывную образовательную деятельность;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должны регулировать предельно допустимую нагрузку;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распределять время, используемое для усвоения ребёнком дошкольного возраста необходимого материала. 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НОД: 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в группе раннего возраста (дети от 1,5 до 2 лет) – 10 минут; 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в первой младшей подгруппе (дети от 2 до 3 лет) – 10 минут; 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во второй младшей подгруппе (дети от 3 до 4 лет) – 15 минут; 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ДОУ обеспечивается равный доступ к образованию воспитанников с учетом разнообразия особых образовательных потребностей и индивидуальных возможностей. 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Образовательный процесс, строится на адекватных возрасту детей формах работы, при этом основной формой и ведущим видом деятельности является игра. 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Основные блоки организации образовательного процесса: 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-совместная деятельность педагога и обучающихся в рамках непрерывной образовательной деятельности (далее - НОД); 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совместная деятельность педагога и обучающихся при проведении режимных моментов; 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самостоятельная детская деятельность; 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совместная деятельность педагога при взаимодействии с родителями (законными представителями) 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Содержание образовательного процесса включает в себя пять образовательных областей развития: «Социально-коммуникативное развитие», «Познавательное развитие», «Речевое развитие», «Художественно-эстетическое развитие» и «Физическое развитие». 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Всестороннее развитие личности каждого ребенка происходит во взаимосвязи с содержанием всех образовательных областей ФГОС ДО.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Реализация ОП предполагала решение образовательных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 и др. </w:t>
      </w:r>
    </w:p>
    <w:p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Аналитический отчет о результатах мониторинга освоения детьми образовательной программы в 2023-2024 уч. году</w:t>
      </w:r>
    </w:p>
    <w:p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детского развития проводится два раза в год (в сентябре и мае) по ФОП. В проведении мониторинга участвуют педагоги, психологи и медицинские работники. 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 Мониторинг образовательного процесса осуществляется через отслеживание результатов освоения образовательной программы. В начале и в конце учебного года мониторинг проводится во всех возрастных группах. Инструментарий для проведения мониторинга педагог разрабатывает самостоятельно. 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 основании годового плана ДОУ старшим воспитателем, воспитателями всех возрастных групп структурного подразделения МДОБУ Ирбейского детского сада №4-Ирбейский детский сад «Золотой ключик», проведён мониторинг промежуточных результатов освоения программного материала воспитанниками по образовательным областям, на конец учебного 2023-2024 учебного года. 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Цель: определения качества работы педагога, выявление и оценка уровня усвоения ребёнком программы ДОУ, помочь скорректировать деятельность педагога по обучению детей, ликвидировать пробелы в знаниях детей. 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Формы мониторинга: 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систематические наблюдения, беседы;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-организация специальной игровой деятельности,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- получение ответов на поставленные задачи через педагогические ситуации;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- критериально - ориентированные методики не тестового типа;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экспертные оценки;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анализ продуктов детской деятельности.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Обследовано: 46 воспитанников.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Периодичность и сроки проведения мониторинга: 2 раза в год.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Образовательные области: - физическое развитие; - социально-коммуникативное развитие; - познавательное развитие; - речевое развитие; - художественно-эстетическое развитие.</w:t>
      </w:r>
    </w:p>
    <w:p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 таблица результатов мониторинга образовательного процесса за 2023-2024 уч. год</w:t>
      </w:r>
    </w:p>
    <w:p>
      <w:pPr>
        <w:spacing w:line="240" w:lineRule="auto"/>
        <w:contextualSpacing/>
        <w:jc w:val="both"/>
        <w:rPr>
          <w:rStyle w:val="6"/>
          <w:rFonts w:ascii="Times New Roman" w:hAnsi="Times New Roman" w:cs="Times New Roman"/>
          <w:b w:val="0"/>
          <w:sz w:val="24"/>
          <w:szCs w:val="24"/>
        </w:rPr>
      </w:pPr>
    </w:p>
    <w:p>
      <w:pPr>
        <w:shd w:val="clear" w:color="auto" w:fill="FFFFFF"/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2</w:t>
      </w:r>
    </w:p>
    <w:p>
      <w:pPr>
        <w:shd w:val="clear" w:color="auto" w:fill="FFFFFF"/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268"/>
        <w:gridCol w:w="1134"/>
        <w:gridCol w:w="255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268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1134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 воспитанников с 1,5-4 лет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группы -общеразвивающая, разновозрастная 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воспитанников 4 -7 лет</w:t>
            </w:r>
          </w:p>
          <w:p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группы – общеразвивающая, разновозрастная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127" w:type="dxa"/>
            <w:vMerge w:val="restar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  <w:p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2268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127" w:type="dxa"/>
            <w:vMerge w:val="continue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268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127" w:type="dxa"/>
            <w:vMerge w:val="continue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134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268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127" w:type="dxa"/>
            <w:vMerge w:val="continue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2268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7" w:type="dxa"/>
            <w:vMerge w:val="restart"/>
          </w:tcPr>
          <w:p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2268" w:type="dxa"/>
            <w:vMerge w:val="restart"/>
          </w:tcPr>
          <w:p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1134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2268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27" w:type="dxa"/>
            <w:vMerge w:val="continue"/>
          </w:tcPr>
          <w:p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2268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27" w:type="dxa"/>
            <w:vMerge w:val="continue"/>
          </w:tcPr>
          <w:p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Самообслуживание, трудовое воспитание</w:t>
            </w:r>
          </w:p>
        </w:tc>
        <w:tc>
          <w:tcPr>
            <w:tcW w:w="1134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2268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27" w:type="dxa"/>
            <w:vMerge w:val="continue"/>
          </w:tcPr>
          <w:p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2268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2127" w:type="dxa"/>
            <w:vMerge w:val="continue"/>
          </w:tcPr>
          <w:p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безопасного поведения</w:t>
            </w:r>
          </w:p>
        </w:tc>
        <w:tc>
          <w:tcPr>
            <w:tcW w:w="1134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2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2268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127" w:type="dxa"/>
            <w:vMerge w:val="continue"/>
          </w:tcPr>
          <w:p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268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27" w:type="dxa"/>
            <w:vMerge w:val="restart"/>
          </w:tcPr>
          <w:p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268" w:type="dxa"/>
            <w:vMerge w:val="restart"/>
          </w:tcPr>
          <w:p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 исследовательской деятельности</w:t>
            </w:r>
          </w:p>
        </w:tc>
        <w:tc>
          <w:tcPr>
            <w:tcW w:w="1134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41%%</w:t>
            </w:r>
          </w:p>
        </w:tc>
        <w:tc>
          <w:tcPr>
            <w:tcW w:w="2268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127" w:type="dxa"/>
            <w:vMerge w:val="continue"/>
          </w:tcPr>
          <w:p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127" w:type="dxa"/>
            <w:vMerge w:val="continue"/>
          </w:tcPr>
          <w:p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социокультурным ценностям</w:t>
            </w:r>
          </w:p>
        </w:tc>
        <w:tc>
          <w:tcPr>
            <w:tcW w:w="1134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2268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127" w:type="dxa"/>
            <w:vMerge w:val="continue"/>
          </w:tcPr>
          <w:p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2268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27" w:type="dxa"/>
            <w:vMerge w:val="continue"/>
          </w:tcPr>
          <w:p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134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2268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127" w:type="dxa"/>
            <w:vMerge w:val="continue"/>
          </w:tcPr>
          <w:p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2268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127" w:type="dxa"/>
            <w:vMerge w:val="continue"/>
          </w:tcPr>
          <w:p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природы</w:t>
            </w:r>
          </w:p>
        </w:tc>
        <w:tc>
          <w:tcPr>
            <w:tcW w:w="1134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2268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127" w:type="dxa"/>
            <w:vMerge w:val="continue"/>
          </w:tcPr>
          <w:p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2268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127" w:type="dxa"/>
            <w:vMerge w:val="restart"/>
          </w:tcPr>
          <w:p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2268" w:type="dxa"/>
            <w:vMerge w:val="restart"/>
          </w:tcPr>
          <w:p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34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2268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27" w:type="dxa"/>
            <w:vMerge w:val="continue"/>
          </w:tcPr>
          <w:p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2268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</w:tcPr>
          <w:p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134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2268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127" w:type="dxa"/>
            <w:vMerge w:val="continue"/>
          </w:tcPr>
          <w:p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2268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127" w:type="dxa"/>
            <w:vMerge w:val="restart"/>
          </w:tcPr>
          <w:p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2268" w:type="dxa"/>
            <w:vMerge w:val="restart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134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2268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27" w:type="dxa"/>
            <w:vMerge w:val="continue"/>
          </w:tcPr>
          <w:p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2268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27" w:type="dxa"/>
            <w:vMerge w:val="continue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1134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2268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27" w:type="dxa"/>
            <w:vMerge w:val="continue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268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27" w:type="dxa"/>
            <w:vMerge w:val="continue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Музыкально-художественная деятельность</w:t>
            </w:r>
          </w:p>
        </w:tc>
        <w:tc>
          <w:tcPr>
            <w:tcW w:w="1134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2268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27" w:type="dxa"/>
            <w:vMerge w:val="continue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2268" w:type="dxa"/>
          </w:tcPr>
          <w:p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</w:tbl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 образовательной области «Физическое развитие» в обеих группах результаты мониторинга к концу учебного года заметно выросли. 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Этого удалось добиться благодаря систематической работе педагогов по формированию навыков и умений в данной образовательной области. 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 большинства детей сформированы начальные представления о здоровом образе жизни, уровень культурно-гигиенических навыков детей повысился благодаря использованию педагогами художественных произведений. 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Дети умеют ходить прямо, бегать, сохраняя равновесие, ползать на четвереньках, прыгать в длину с места, производить необходимые манипуляции с мячом. 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Дети соблюдают элементарные правила гигиены, приема пищи, обращаются за помощью к взрослому при заболевании или травме. 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Таких результатов удалось достичь благодаря проведенной в течение года индивидуальной работе с детьми; беседам о спорте; отработке общеразвивающих упражнений, разучиванию подвижных игр; проведению бесед и консультаций с родителями. 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 образовательной области «Социально-коммуникативное развитие», в группах мониторинг показал средний результат. Дети не совсем способны придерживаться игровых правил в совместных играх, но умеют отражать в игре действия с предметами и взаимоотношения людей. 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 детей наблюдается динамика развития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 и со взрослыми.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Однако в группах есть дети с нарушениями в поведении и эмоционально-личностном развитии, которые не всегда соблюдают общепринятые нормы и правила поведения. 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связи с этим воспитателям необходимо продолжать проводить индивидуальную работу с этими детьми, а также провести индивидуальную работу с их родителями и рекомендовать им уделить данной проблеме внимание и, может быть, обратиться к специалисту. 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группах необходимо продолжать вести работу по формированию элементарных трудовых навыков, регулировать взаимоотношения между детьми, обучать простым навыкам разрешения конфликтных ситуаций, и основам безопасного поведения, как дома, так и на улице, в детском саду. 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Анализ показателей динамики освоения программного материала по образовательной области «Познавательное развитие» показал, что материал усвоен удовлетворительно. Это свидетельствует о развитии интересов детей, любознательности и познавательной мотивации, формировании познавательных действий, становлении сознания, развитии воображения и творческой активности, формирование первичных представлений о себе, об объектах окружающего мира, об их свойствах и отношениях, малой Родине и Отечестве, представление о социокультурных ценностях нашего народа.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Необходимо продолжать уделять внимание формированию целостной картины мира, сенсорных эталонов и элементарных математических представлений, развитию конструктивных навыков. Формировать у детей познавательный интерес, развивать наблюдательность, мыслительную деятельность. 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Программный материал по образовательной области «Речевое развитие» освоен дошкольниками удовлетворительно. Это свидетельствует о том что дети еще только овладевают речью как средством общения и культуры, обогащении активного словаря, развитии связной, и грамматически правильной диалогической монологической речи, развитии звуковой и интонационной культуры речи, фонематического слуха. Знакомство с книжной культурой, детской литературой, понимание на слух текстов различных жанров детской литературы так же усвоено воспитанниками удовлетворительно.  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Необходимо обратить внимание на развитие творческого воображения и связной речи, используя театрализованную игру в работе с детьми. Это будет так же, способствовать развитию интереса детей к занятиям, художественной литературе, фольклору. 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Программный материал образовательной области «Художественно-эстетическое развитие» освоен всеми детьми на среднем уровне. 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Дети могут подбирать цвета соответственно предметам, пользоваться средствами для рисования, аккуратно закрашивать, наклеивать изображения предметов. Однако остается необходимым развивать мелкую моторику детей посредством различных известных методик, а также проконсультировать родителей в этой области. 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Дети создают индивидуальные и коллективные рисунки и поделки и способы их создания, пробуют использовать различные материалы, создают сюжетные и декоративные композиции. Такие результаты были достигнуты благодаря эффективной организации воспитателями организованной образовательной деятельности и самостоятельной деятельности детей, индивидуальной работе с детьми. 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Необходимо продолжать вести индивидуальную работу с детьми по формированию, умений и навыков по изобразительной деятельности в соответствии с программой.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Как было сказано выше, приоритетным направлением в деятельности образовательного учреждения является: </w:t>
      </w:r>
      <w:r>
        <w:rPr>
          <w:rStyle w:val="6"/>
          <w:rFonts w:ascii="Times New Roman" w:hAnsi="Times New Roman" w:cs="Times New Roman"/>
          <w:b w:val="0"/>
          <w:sz w:val="24"/>
          <w:szCs w:val="24"/>
        </w:rPr>
        <w:t xml:space="preserve">художественно-эстетическое развитие. Дополнительно </w:t>
      </w:r>
      <w:r>
        <w:rPr>
          <w:rFonts w:ascii="Times New Roman" w:hAnsi="Times New Roman" w:cs="Times New Roman"/>
          <w:sz w:val="24"/>
          <w:szCs w:val="24"/>
        </w:rPr>
        <w:t>с целью развития творческих способностей детей в ДОУ организована кружковая работа.</w:t>
      </w:r>
    </w:p>
    <w:p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кружков в ДОУ</w:t>
      </w:r>
    </w:p>
    <w:p>
      <w:pPr>
        <w:shd w:val="clear" w:color="auto" w:fill="FFFFFF"/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3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2955"/>
        <w:gridCol w:w="2613"/>
        <w:gridCol w:w="2089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vAlign w:val="center"/>
          </w:tcPr>
          <w:p>
            <w:pPr>
              <w:pStyle w:val="14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55" w:type="dxa"/>
            <w:vAlign w:val="center"/>
          </w:tcPr>
          <w:p>
            <w:pPr>
              <w:pStyle w:val="14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613" w:type="dxa"/>
            <w:vAlign w:val="center"/>
          </w:tcPr>
          <w:p>
            <w:pPr>
              <w:pStyle w:val="14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089" w:type="dxa"/>
            <w:vAlign w:val="center"/>
          </w:tcPr>
          <w:p>
            <w:pPr>
              <w:pStyle w:val="14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399" w:type="dxa"/>
            <w:vAlign w:val="center"/>
          </w:tcPr>
          <w:p>
            <w:pPr>
              <w:pStyle w:val="14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Возраст детей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«Ритмичная мозайка»</w:t>
            </w:r>
          </w:p>
        </w:tc>
        <w:tc>
          <w:tcPr>
            <w:tcW w:w="2613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089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О.В. Шерстнева</w:t>
            </w:r>
          </w:p>
        </w:tc>
        <w:tc>
          <w:tcPr>
            <w:tcW w:w="1399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4-7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«Развиваемся играя»</w:t>
            </w:r>
          </w:p>
        </w:tc>
        <w:tc>
          <w:tcPr>
            <w:tcW w:w="2613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089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О.К. Коростелева</w:t>
            </w:r>
          </w:p>
        </w:tc>
        <w:tc>
          <w:tcPr>
            <w:tcW w:w="1399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1,5-4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955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«Волшебный песок»</w:t>
            </w:r>
          </w:p>
        </w:tc>
        <w:tc>
          <w:tcPr>
            <w:tcW w:w="2613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089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Н.В.Виноградова</w:t>
            </w:r>
          </w:p>
        </w:tc>
        <w:tc>
          <w:tcPr>
            <w:tcW w:w="1399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4-7 лет</w:t>
            </w:r>
          </w:p>
        </w:tc>
      </w:tr>
    </w:tbl>
    <w:p>
      <w:pPr>
        <w:pStyle w:val="13"/>
        <w:jc w:val="both"/>
        <w:rPr>
          <w:color w:val="auto"/>
        </w:rPr>
      </w:pPr>
    </w:p>
    <w:p>
      <w:pPr>
        <w:pStyle w:val="13"/>
        <w:jc w:val="both"/>
      </w:pPr>
      <w:r>
        <w:rPr>
          <w:color w:val="auto"/>
        </w:rPr>
        <w:tab/>
      </w:r>
      <w:r>
        <w:t xml:space="preserve">В зависимости от индивидуальных творческих возможностей планируется индивидуальная работа. Педагоги работают как с одаренными в художественном плане детьми, так и с детьми с особыми образовательными потребностями.  </w:t>
      </w:r>
    </w:p>
    <w:p>
      <w:pPr>
        <w:pStyle w:val="13"/>
        <w:jc w:val="both"/>
      </w:pPr>
      <w:r>
        <w:tab/>
      </w:r>
      <w:r>
        <w:t xml:space="preserve">В родительских уголках еженедельно оформляются выставки детских работ. Нередко и родители участвуют в выставках совместных тематических работ.  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 сайте нашей дошкольной организации каждый может получить необходимую информацию об осуществляемой образовательной деятельности в Структурном подразделении МДОБУ Ирбейский детский сад №4 - Ирбейский детский сад «Золотой ключик».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2023-2024 учебном году был организован комплекс совместных с детьми мероприятий. Вот некоторые из них.</w:t>
      </w:r>
    </w:p>
    <w:p>
      <w:pPr>
        <w:pStyle w:val="1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1.Мероприятие по теме «Праздник осеннего букета».</w:t>
      </w:r>
      <w:r>
        <w:rPr>
          <w:rFonts w:cs="Times New Roman"/>
          <w:sz w:val="24"/>
          <w:szCs w:val="24"/>
        </w:rPr>
        <w:br w:type="textWrapping"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Форма проведения: развлечение.</w:t>
      </w:r>
      <w:r>
        <w:rPr>
          <w:rFonts w:cs="Times New Roman"/>
          <w:sz w:val="24"/>
          <w:szCs w:val="24"/>
        </w:rPr>
        <w:br w:type="textWrapping"/>
      </w:r>
      <w:r>
        <w:rPr>
          <w:rFonts w:cs="Times New Roman"/>
          <w:sz w:val="24"/>
          <w:szCs w:val="24"/>
        </w:rPr>
        <w:t>2.Мероприятие по теме «Мамочка любимая моя».</w:t>
      </w:r>
      <w:r>
        <w:rPr>
          <w:rFonts w:cs="Times New Roman"/>
          <w:sz w:val="24"/>
          <w:szCs w:val="24"/>
        </w:rPr>
        <w:br w:type="textWrapping"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Форма проведения: видео поздравление.</w:t>
      </w:r>
      <w:r>
        <w:rPr>
          <w:rFonts w:cs="Times New Roman"/>
          <w:sz w:val="24"/>
          <w:szCs w:val="24"/>
        </w:rPr>
        <w:br w:type="textWrapping"/>
      </w:r>
      <w:r>
        <w:rPr>
          <w:rFonts w:cs="Times New Roman"/>
          <w:sz w:val="24"/>
          <w:szCs w:val="24"/>
        </w:rPr>
        <w:t>3.Мероприятие по теме «День знаний».</w:t>
      </w:r>
      <w:r>
        <w:rPr>
          <w:rFonts w:cs="Times New Roman"/>
          <w:sz w:val="24"/>
          <w:szCs w:val="24"/>
        </w:rPr>
        <w:br w:type="textWrapping"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Форма проведения: квест игра.</w:t>
      </w:r>
      <w:r>
        <w:rPr>
          <w:rFonts w:cs="Times New Roman"/>
          <w:sz w:val="24"/>
          <w:szCs w:val="24"/>
        </w:rPr>
        <w:br w:type="textWrapping"/>
      </w:r>
      <w:r>
        <w:rPr>
          <w:rFonts w:cs="Times New Roman"/>
          <w:sz w:val="24"/>
          <w:szCs w:val="24"/>
        </w:rPr>
        <w:t>4.Мероприятие по теме «Елка елка елочка – колкая иголочка».</w:t>
      </w:r>
      <w:r>
        <w:rPr>
          <w:rFonts w:cs="Times New Roman"/>
          <w:sz w:val="24"/>
          <w:szCs w:val="24"/>
        </w:rPr>
        <w:br w:type="textWrapping"/>
      </w:r>
      <w:r>
        <w:rPr>
          <w:rFonts w:cs="Times New Roman"/>
          <w:sz w:val="24"/>
          <w:szCs w:val="24"/>
        </w:rPr>
        <w:t xml:space="preserve">            Форма проведения: детско-родительский праздник.</w:t>
      </w:r>
    </w:p>
    <w:p>
      <w:pPr>
        <w:pStyle w:val="1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5.Мероприятие по теме «Наша армия сильна».</w:t>
      </w:r>
      <w:r>
        <w:rPr>
          <w:rFonts w:cs="Times New Roman"/>
          <w:sz w:val="24"/>
          <w:szCs w:val="24"/>
        </w:rPr>
        <w:br w:type="textWrapping"/>
      </w:r>
      <w:r>
        <w:rPr>
          <w:rFonts w:cs="Times New Roman"/>
          <w:sz w:val="24"/>
          <w:szCs w:val="24"/>
        </w:rPr>
        <w:t xml:space="preserve">            Форма проведения: детско-родительский праздник.</w:t>
      </w:r>
    </w:p>
    <w:p>
      <w:pPr>
        <w:pStyle w:val="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Также в ДОУ прошли совместные тематические мероприятия: «Здравствуй мамин праздник»; «Космическое путешествие»; «Масленица»; праздник «Светлой пасхи», «Праздник лета».</w:t>
      </w:r>
    </w:p>
    <w:p>
      <w:pPr>
        <w:pStyle w:val="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Семьи приняли активное участие в акциях: «Открытка для дедушки и бабушки», «Елочка живи»; «Окна победы», «Стена памяти».</w:t>
      </w:r>
    </w:p>
    <w:p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года в группах ДОУ были проведены следующие мероприятия с детьми: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Проекты: «Дикие животные тайги», «Подарки от деда Мороза», «Снежные чудеса», «Неделя вежливости и этикета», «Мой домашний питомец», «Посуда, приборы и помощники».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Викторины: «Морские чудеса», «Моя малая Родина», «Мы помним, мы гордимся».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Подготовка к праздникам: </w:t>
      </w:r>
      <w:r>
        <w:rPr>
          <w:rFonts w:ascii="Times New Roman" w:hAnsi="Times New Roman" w:cs="Times New Roman"/>
          <w:sz w:val="24"/>
          <w:szCs w:val="24"/>
        </w:rPr>
        <w:t>«Осень в гости к нам пришла»; Новогодний утренник; «Будущий защитник России»; «Мама лучшая моя»; «Масленица»; праздник «Светлой пасхи»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Развлечения, досуги: конкурс чтецов «Мама – слово дорогое» ко Дню Матери; театрализованная постановка сказки «Маша и медведь», «Теремок»; народный праздник «Масленица».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Выставки: «Пасхальный сувенир» – пасхальная корзинка, «Книжка малышка для детского сада» – создание книжек малышек, «Новогодняя игрушка» – поделки из бросового материала, «Выходные с моей семьей» - фотовыставка, «Просторы космоса» – рисунки и поделки ко дню космонавтики.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Проведение совместных с родителями и детьми мероприятий позволяет педагогам детского сада расширить свои возможности во взаимодействии с родителями, установить доверительные отношения между родителями и педагогами ДОО, а также гармонизировать детско-родительские отношения.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Задачи годового плана по поведению мероприятий с детьми и родителями выполнены полностью.</w:t>
      </w:r>
    </w:p>
    <w:p>
      <w:pPr>
        <w:shd w:val="clear" w:color="auto" w:fill="FFFFFF"/>
        <w:spacing w:after="0" w:line="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нашем учреждении ежегодно разрабатывается, а затем корректируется </w:t>
      </w:r>
    </w:p>
    <w:p>
      <w:pPr>
        <w:shd w:val="clear" w:color="auto" w:fill="FFFFFF"/>
        <w:spacing w:after="0" w:line="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план совместной деятельности c родителями воспитанников. Мероприятия </w:t>
      </w:r>
    </w:p>
    <w:p>
      <w:pPr>
        <w:shd w:val="clear" w:color="auto" w:fill="FFFFFF"/>
        <w:spacing w:after="0" w:line="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составлены таким образом, чтобы они отвечали задачам ДОУ, интересам и </w:t>
      </w:r>
    </w:p>
    <w:p>
      <w:pPr>
        <w:shd w:val="clear" w:color="auto" w:fill="FFFFFF"/>
        <w:spacing w:after="0" w:line="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потребностям родителей возможностям педагогов. </w:t>
      </w:r>
    </w:p>
    <w:p>
      <w:pPr>
        <w:shd w:val="clear" w:color="auto" w:fill="FFFFFF"/>
        <w:spacing w:after="0" w:line="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Наше дошкольное образовательное учреждение проводит планомерную </w:t>
      </w:r>
    </w:p>
    <w:p>
      <w:pPr>
        <w:shd w:val="clear" w:color="auto" w:fill="FFFFFF"/>
        <w:spacing w:after="0" w:line="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целенаправленную работу с родителями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>
      <w:pPr>
        <w:shd w:val="clear" w:color="auto" w:fill="FFFFFF"/>
        <w:spacing w:after="0" w:line="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Взаимодействие ДОУ с семьей – это объединение общих целей, интересов и </w:t>
      </w:r>
    </w:p>
    <w:p>
      <w:pPr>
        <w:shd w:val="clear" w:color="auto" w:fill="FFFFFF"/>
        <w:spacing w:after="0" w:line="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деятельности в плане развития гармоничного и здорового ребенка </w:t>
      </w:r>
    </w:p>
    <w:p>
      <w:pPr>
        <w:shd w:val="clear" w:color="auto" w:fill="FFFFFF"/>
        <w:spacing w:after="0" w:line="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Цель: Вовлечение родителей воспитанников в единое образовательное </w:t>
      </w:r>
    </w:p>
    <w:p>
      <w:pPr>
        <w:shd w:val="clear" w:color="auto" w:fill="FFFFFF"/>
        <w:spacing w:after="0" w:line="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пространство; оказание помощи современной семье в вопросах воспитания и </w:t>
      </w:r>
    </w:p>
    <w:p>
      <w:pPr>
        <w:shd w:val="clear" w:color="auto" w:fill="FFFFFF"/>
        <w:spacing w:after="0" w:line="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обучения детей, установление доверительных и партнерских отношений. </w:t>
      </w:r>
    </w:p>
    <w:p>
      <w:pPr>
        <w:shd w:val="clear" w:color="auto" w:fill="FFFFFF"/>
        <w:spacing w:after="0" w:line="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работе с родителями решаются следующие, выделенные нами как </w:t>
      </w:r>
    </w:p>
    <w:p>
      <w:pPr>
        <w:shd w:val="clear" w:color="auto" w:fill="FFFFFF"/>
        <w:spacing w:after="0" w:line="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приоритетные, задачи: </w:t>
      </w:r>
    </w:p>
    <w:p>
      <w:pPr>
        <w:shd w:val="clear" w:color="auto" w:fill="FFFFFF"/>
        <w:spacing w:after="0" w:line="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 Повышение педагогической культуры родителей. </w:t>
      </w:r>
    </w:p>
    <w:p>
      <w:pPr>
        <w:shd w:val="clear" w:color="auto" w:fill="FFFFFF"/>
        <w:spacing w:after="0" w:line="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 Изучение и обобщение лучшего опыта семейного воспитания. </w:t>
      </w:r>
    </w:p>
    <w:p>
      <w:pPr>
        <w:shd w:val="clear" w:color="auto" w:fill="FFFFFF"/>
        <w:spacing w:after="0" w:line="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 Приобщение родителей к участию в жизни детского сада через поиск и </w:t>
      </w:r>
    </w:p>
    <w:p>
      <w:pPr>
        <w:shd w:val="clear" w:color="auto" w:fill="FFFFFF"/>
        <w:spacing w:after="0" w:line="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внедрение наиболее эффективных форм работы. </w:t>
      </w:r>
    </w:p>
    <w:p>
      <w:pPr>
        <w:shd w:val="clear" w:color="auto" w:fill="FFFFFF"/>
        <w:spacing w:after="0" w:line="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4. Создание условий для благоприятного климата взаимодействия с </w:t>
      </w:r>
    </w:p>
    <w:p>
      <w:pPr>
        <w:shd w:val="clear" w:color="auto" w:fill="FFFFFF"/>
        <w:spacing w:after="0" w:line="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родителями. </w:t>
      </w:r>
    </w:p>
    <w:p>
      <w:pPr>
        <w:shd w:val="clear" w:color="auto" w:fill="FFFFFF"/>
        <w:spacing w:after="0" w:line="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5. Активизация и обогащение воспитательных и образовательных умений </w:t>
      </w:r>
    </w:p>
    <w:p>
      <w:pPr>
        <w:shd w:val="clear" w:color="auto" w:fill="FFFFFF"/>
        <w:spacing w:after="0" w:line="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родителей. </w:t>
      </w:r>
    </w:p>
    <w:p>
      <w:pPr>
        <w:shd w:val="clear" w:color="auto" w:fill="FFFFFF"/>
        <w:spacing w:after="0" w:line="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6. Реализация единого подхода к воспитанию и обучению детей в семье и </w:t>
      </w:r>
    </w:p>
    <w:p>
      <w:pPr>
        <w:shd w:val="clear" w:color="auto" w:fill="FFFFFF"/>
        <w:spacing w:after="0" w:line="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детском саду на основе ФГОС. </w:t>
      </w:r>
    </w:p>
    <w:p>
      <w:pPr>
        <w:shd w:val="clear" w:color="auto" w:fill="FFFFFF"/>
        <w:spacing w:after="0" w:line="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Вовлечение семьи в воспитательно – образовательный процесс способствует </w:t>
      </w:r>
    </w:p>
    <w:p>
      <w:pPr>
        <w:shd w:val="clear" w:color="auto" w:fill="FFFFFF"/>
        <w:spacing w:after="0" w:line="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улучшению эмоционального самочувствия детей, обогащению </w:t>
      </w:r>
    </w:p>
    <w:p>
      <w:pPr>
        <w:shd w:val="clear" w:color="auto" w:fill="FFFFFF"/>
        <w:spacing w:after="0" w:line="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воспитательного опыта родителей, повышению их родительско-</w:t>
      </w:r>
    </w:p>
    <w:p>
      <w:pPr>
        <w:shd w:val="clear" w:color="auto" w:fill="FFFFFF"/>
        <w:spacing w:after="0" w:line="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педагогической компетентности. </w:t>
      </w:r>
    </w:p>
    <w:p>
      <w:pPr>
        <w:shd w:val="clear" w:color="auto" w:fill="FFFFFF"/>
        <w:spacing w:after="0" w:line="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Основные принципы организации работы с семьёй: </w:t>
      </w:r>
    </w:p>
    <w:p>
      <w:pPr>
        <w:shd w:val="clear" w:color="auto" w:fill="FFFFFF"/>
        <w:spacing w:after="0" w:line="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родителей: “Рисуем вместе с папами”, “Рисуем вместе с мамами»; «Снежный </w:t>
      </w:r>
    </w:p>
    <w:p>
      <w:pPr>
        <w:shd w:val="clear" w:color="auto" w:fill="FFFFFF"/>
        <w:spacing w:after="0" w:line="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городок» «Неделя космоса», «День победы» и т. п. Родители с удовольствием </w:t>
      </w:r>
    </w:p>
    <w:p>
      <w:pPr>
        <w:shd w:val="clear" w:color="auto" w:fill="FFFFFF"/>
        <w:spacing w:after="0" w:line="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участвуют в таких формах работы, которые уже становятся традиционными и </w:t>
      </w:r>
    </w:p>
    <w:p>
      <w:pPr>
        <w:shd w:val="clear" w:color="auto" w:fill="FFFFFF"/>
        <w:spacing w:after="0" w:line="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вызывают огромный интерес детей, и желание родителей заниматься со </w:t>
      </w:r>
    </w:p>
    <w:p>
      <w:pPr>
        <w:shd w:val="clear" w:color="auto" w:fill="FFFFFF"/>
        <w:spacing w:after="0" w:line="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своими детьми изобразительным искусств</w:t>
      </w:r>
    </w:p>
    <w:p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4. Содержание образовательной деятельности</w:t>
      </w:r>
    </w:p>
    <w:p>
      <w:pPr>
        <w:pStyle w:val="26"/>
        <w:spacing w:after="0" w:line="240" w:lineRule="auto"/>
        <w:ind w:left="0"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Анализ результатов самоанализа и самооценки педагогов на соответствие профессиональному стандарту педагога, позволяет выявить затруднения педагогов (профессиональные дефициты) и проблемы развития профессиональных компетентностей в соответствии с выполняемыми ими должностными обязанностями. </w:t>
      </w:r>
    </w:p>
    <w:p>
      <w:pPr>
        <w:pStyle w:val="26"/>
        <w:spacing w:after="0" w:line="240" w:lineRule="auto"/>
        <w:ind w:left="0"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Согласно проведенного самоанализа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педагогами ДОУ (на основе требований профессионального стандарта педагога) были выявлены следующие профессиональные дефициты:</w:t>
      </w:r>
    </w:p>
    <w:p>
      <w:pPr>
        <w:pStyle w:val="26"/>
        <w:spacing w:after="0" w:line="240" w:lineRule="auto"/>
        <w:ind w:left="0"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- недостаточность теоретических знаний об особенностях становления и развития детских деятельностей в раннем и дошкольном возрасте;</w:t>
      </w:r>
    </w:p>
    <w:p>
      <w:pPr>
        <w:pStyle w:val="26"/>
        <w:spacing w:after="0" w:line="240" w:lineRule="auto"/>
        <w:ind w:left="0"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- недостаточное владение методикой проведения педагогического мониторинга по освоению дошкольниками образовательной программы;</w:t>
      </w:r>
    </w:p>
    <w:p>
      <w:pPr>
        <w:pStyle w:val="26"/>
        <w:spacing w:after="0" w:line="240" w:lineRule="auto"/>
        <w:ind w:left="0"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- недостаточность знаний и умений для развития свободной самостоятельной деятельности воспитанников.</w:t>
      </w:r>
    </w:p>
    <w:p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Испытывают трудности: </w:t>
      </w:r>
    </w:p>
    <w:p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составлении гибкого планирования, с учетом интереса детей;</w:t>
      </w:r>
    </w:p>
    <w:p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построении ОД с учетом интереса детей;</w:t>
      </w:r>
    </w:p>
    <w:p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определении методов, приёмов, способов воспитания;</w:t>
      </w:r>
    </w:p>
    <w:p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создании предметно – пространственной среды, в соответствии с ФГОС ДО;</w:t>
      </w:r>
    </w:p>
    <w:p>
      <w:pPr>
        <w:pStyle w:val="26"/>
        <w:spacing w:after="0" w:line="240" w:lineRule="auto"/>
        <w:ind w:left="0"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организации проектно – исследовательской деятельности.</w:t>
      </w:r>
    </w:p>
    <w:p>
      <w:pPr>
        <w:pStyle w:val="26"/>
        <w:spacing w:after="0" w:line="240" w:lineRule="auto"/>
        <w:ind w:left="0"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 основе полученных данных педагогами были написаны и реализовывались в течении года ИОМ. По итогу учебного года - 100% ИОМ реализованы в полном объеме.</w:t>
      </w:r>
    </w:p>
    <w:p>
      <w:pPr>
        <w:pStyle w:val="26"/>
        <w:spacing w:after="0" w:line="240" w:lineRule="auto"/>
        <w:ind w:left="0"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 уровне детского сада, создана эффективная система повышения квалификации педагогических кадров:</w:t>
      </w:r>
    </w:p>
    <w:p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составлены индивидуальные перспективные планы повышения квалификации;</w:t>
      </w:r>
    </w:p>
    <w:p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разработаны программы по самообразованию;</w:t>
      </w:r>
    </w:p>
    <w:p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предоставлена возможность для обучения педагогов на курсах повышения квалификации в зависимости от их интересов и потребностей воспитанников;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26"/>
        <w:spacing w:after="0" w:line="240" w:lineRule="auto"/>
        <w:ind w:left="0"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течение</w:t>
      </w:r>
      <w:r>
        <w:rPr>
          <w:rFonts w:ascii="Times New Roman" w:hAnsi="Times New Roman" w:cs="Times New Roman"/>
          <w:sz w:val="24"/>
          <w:szCs w:val="24"/>
        </w:rPr>
        <w:t xml:space="preserve"> 2023-2024 учебного года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педагоги детского сада в полном составе присутствовали на педсоветах, семинарах, мастер-классах, планерках и других методических и организационных мероприятиях организованных заведующим ДОУ и старшим воспитателем. В </w:t>
      </w:r>
      <w:r>
        <w:rPr>
          <w:rFonts w:ascii="Times New Roman" w:hAnsi="Times New Roman" w:cs="Times New Roman"/>
          <w:sz w:val="24"/>
          <w:szCs w:val="24"/>
        </w:rPr>
        <w:t>связи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 чем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своевременно выполнялся годовой план, индивидуальные образовательные программы, запланированные педагогами мероприятия. Велась активная работа с родительской общественностью по заполнению анкет, участию в мероприятиях и жизни детского сада. </w:t>
      </w:r>
    </w:p>
    <w:p>
      <w:pPr>
        <w:pStyle w:val="26"/>
        <w:spacing w:after="0" w:line="240" w:lineRule="auto"/>
        <w:ind w:left="0"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eastAsia="Calibri" w:cs="Times New Roman"/>
          <w:sz w:val="24"/>
          <w:szCs w:val="24"/>
        </w:rPr>
        <w:t>ля развития профессиональных компетенций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соответствии с требования профессионального стандарта, педагоги активно использовали интернет ресурс.</w:t>
      </w:r>
    </w:p>
    <w:p>
      <w:pPr>
        <w:pStyle w:val="26"/>
        <w:spacing w:after="0" w:line="240" w:lineRule="auto"/>
        <w:ind w:left="0"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5. Образовательные условия</w:t>
      </w:r>
    </w:p>
    <w:p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обеспечивается руководящими, педагогическими, учебно-вспомогательными, административно- хозяйственными работниками.</w:t>
      </w:r>
    </w:p>
    <w:p>
      <w:pPr>
        <w:pStyle w:val="13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 xml:space="preserve">Должностной состав и количество работников, необходимых для обеспечения и реализации Программы, определяются ее целями и задачами, а также особенностями развития детей. </w:t>
      </w:r>
    </w:p>
    <w:p>
      <w:pPr>
        <w:pStyle w:val="13"/>
        <w:jc w:val="both"/>
      </w:pPr>
      <w:r>
        <w:tab/>
      </w:r>
      <w:r>
        <w:rPr>
          <w:b/>
        </w:rPr>
        <w:t>Общее количество сотрудников ДОУ</w:t>
      </w:r>
      <w:r>
        <w:t xml:space="preserve"> –10 </w:t>
      </w:r>
      <w:r>
        <w:rPr>
          <w:color w:val="auto"/>
        </w:rPr>
        <w:t>человек, из них:</w:t>
      </w:r>
    </w:p>
    <w:p>
      <w:pPr>
        <w:pStyle w:val="13"/>
        <w:spacing w:after="28"/>
        <w:jc w:val="both"/>
      </w:pPr>
      <w:r>
        <w:tab/>
      </w:r>
      <w:r>
        <w:t>- руководящий состав – 1 человек (заведующий);</w:t>
      </w:r>
    </w:p>
    <w:p>
      <w:pPr>
        <w:pStyle w:val="13"/>
        <w:spacing w:after="28"/>
        <w:jc w:val="both"/>
      </w:pPr>
      <w:r>
        <w:tab/>
      </w:r>
      <w:r>
        <w:t>- педагогический состав по штатному расписанию - 3 человека;</w:t>
      </w:r>
    </w:p>
    <w:p>
      <w:pPr>
        <w:pStyle w:val="13"/>
        <w:jc w:val="both"/>
      </w:pPr>
      <w:r>
        <w:tab/>
      </w:r>
      <w:r>
        <w:t>- младший обслуживающий персонал – 6человек</w:t>
      </w:r>
    </w:p>
    <w:p>
      <w:pPr>
        <w:pStyle w:val="13"/>
        <w:jc w:val="both"/>
        <w:rPr>
          <w:color w:val="auto"/>
        </w:rPr>
      </w:pPr>
      <w:r>
        <w:tab/>
      </w:r>
      <w:r>
        <w:rPr>
          <w:color w:val="auto"/>
        </w:rPr>
        <w:t xml:space="preserve">ДОУ полностью укомплектовано педагогическими кадрами. </w:t>
      </w:r>
    </w:p>
    <w:p>
      <w:pPr>
        <w:pStyle w:val="13"/>
        <w:jc w:val="both"/>
      </w:pPr>
      <w:r>
        <w:tab/>
      </w:r>
      <w:r>
        <w:t xml:space="preserve">Приказом Министерства труда и социальной защиты РФ от 18.10.2013 г.№ 544 Н, утверждён профессиональный стандарт педагога, в котором чётко определены требования к образованию и квалификации педагога дошкольного учреждения. </w:t>
      </w:r>
    </w:p>
    <w:p>
      <w:pPr>
        <w:pStyle w:val="13"/>
        <w:jc w:val="both"/>
      </w:pPr>
      <w:r>
        <w:tab/>
      </w:r>
      <w:r>
        <w:t>Образовательный процесс в ДОУ осуществляют опытные квалифицированные педагоги, работающие в режиме инноваций, постоянно наращивающие свой профессиональный потенциал.</w:t>
      </w:r>
    </w:p>
    <w:p>
      <w:pPr>
        <w:pStyle w:val="13"/>
      </w:pPr>
      <w:r>
        <w:tab/>
      </w:r>
      <w:r>
        <w:t>Высшее образование имеет – 1 педагог (</w:t>
      </w:r>
      <w:r>
        <w:rPr>
          <w:bCs/>
          <w:shd w:val="clear" w:color="auto" w:fill="F2F9FF"/>
        </w:rPr>
        <w:t>33.33%</w:t>
      </w:r>
      <w:r>
        <w:t>);</w:t>
      </w:r>
    </w:p>
    <w:p>
      <w:pPr>
        <w:pStyle w:val="13"/>
      </w:pPr>
      <w:r>
        <w:tab/>
      </w:r>
      <w:r>
        <w:t>Среднее специальное – 2 педагога (</w:t>
      </w:r>
      <w:r>
        <w:rPr>
          <w:bCs/>
          <w:shd w:val="clear" w:color="auto" w:fill="F2F9FF"/>
        </w:rPr>
        <w:t>66.67%</w:t>
      </w:r>
      <w:r>
        <w:t>).</w:t>
      </w:r>
    </w:p>
    <w:p>
      <w:pPr>
        <w:pStyle w:val="13"/>
        <w:jc w:val="both"/>
      </w:pPr>
      <w:r>
        <w:tab/>
      </w:r>
      <w:r>
        <w:t xml:space="preserve">Повышение качества образования неразрывно связано с повышением уровня профессионального мастерства педагогов. </w:t>
      </w:r>
    </w:p>
    <w:p>
      <w:pPr>
        <w:pStyle w:val="13"/>
        <w:jc w:val="both"/>
        <w:rPr>
          <w:color w:val="auto"/>
        </w:rPr>
      </w:pPr>
      <w:r>
        <w:tab/>
      </w:r>
      <w:r>
        <w:t xml:space="preserve">Педагогические кадры ДОУ проходят процедуру аттестации 1 раз в 5 лет, как того требуют нормативные акты Российской Федерации. План аттестации педагогических кадров является составной частью годового плана. Обучение на курсах повышения квалификации осуществляется по плану ДОУ и на основе запросов работников. </w:t>
      </w:r>
    </w:p>
    <w:p>
      <w:pPr>
        <w:pStyle w:val="13"/>
        <w:jc w:val="both"/>
      </w:pPr>
      <w:r>
        <w:tab/>
      </w:r>
      <w:r>
        <w:t>Выполнение плана повышения квалификации педагогического коллектива на конец 2023-2024 учебного года составило 100%.</w:t>
      </w:r>
    </w:p>
    <w:p>
      <w:pPr>
        <w:pStyle w:val="13"/>
        <w:jc w:val="both"/>
        <w:rPr>
          <w:color w:val="FF0000"/>
        </w:rPr>
      </w:pPr>
      <w:r>
        <w:rPr>
          <w:color w:val="FF0000"/>
        </w:rPr>
        <w:tab/>
      </w:r>
    </w:p>
    <w:p>
      <w:pPr>
        <w:pStyle w:val="13"/>
        <w:jc w:val="both"/>
        <w:rPr>
          <w:color w:val="FF0000"/>
        </w:rPr>
      </w:pPr>
    </w:p>
    <w:p>
      <w:pPr>
        <w:pStyle w:val="13"/>
        <w:jc w:val="both"/>
        <w:rPr>
          <w:color w:val="FF0000"/>
        </w:rPr>
      </w:pPr>
    </w:p>
    <w:p>
      <w:pPr>
        <w:pStyle w:val="13"/>
        <w:jc w:val="both"/>
        <w:rPr>
          <w:b/>
          <w:color w:val="auto"/>
        </w:rPr>
      </w:pPr>
      <w:r>
        <w:rPr>
          <w:b/>
          <w:color w:val="auto"/>
        </w:rPr>
        <w:t>Повышение квалификации педагогических работников в 2023/2024 учебном году</w:t>
      </w:r>
    </w:p>
    <w:p>
      <w:pPr>
        <w:shd w:val="clear" w:color="auto" w:fill="FFFFFF"/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4</w:t>
      </w:r>
    </w:p>
    <w:p>
      <w:pPr>
        <w:pStyle w:val="13"/>
        <w:jc w:val="both"/>
        <w:rPr>
          <w:color w:val="auto"/>
        </w:rPr>
      </w:pPr>
    </w:p>
    <w:tbl>
      <w:tblPr>
        <w:tblStyle w:val="2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778"/>
        <w:gridCol w:w="1842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Шерстнева О.В.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538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программы дошкольного образования» 2023/2024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4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Коростелева О.К. 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538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программы дошкольного образования» 2023/2024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Н.В.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538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программы дошкольного образования» 2023/2024 </w:t>
            </w:r>
          </w:p>
        </w:tc>
      </w:tr>
    </w:tbl>
    <w:p>
      <w:pPr>
        <w:pStyle w:val="13"/>
        <w:jc w:val="both"/>
        <w:rPr>
          <w:color w:val="auto"/>
        </w:rPr>
      </w:pPr>
    </w:p>
    <w:p>
      <w:pPr>
        <w:pStyle w:val="13"/>
        <w:jc w:val="both"/>
        <w:rPr>
          <w:b/>
          <w:color w:val="FF0000"/>
        </w:rPr>
      </w:pPr>
      <w:r>
        <w:tab/>
      </w:r>
      <w:r>
        <w:rPr>
          <w:b/>
        </w:rPr>
        <w:t>Уровень квалификации педагогов:</w:t>
      </w:r>
      <w:r>
        <w:rPr>
          <w:b/>
          <w:color w:val="FF0000"/>
        </w:rPr>
        <w:tab/>
      </w:r>
    </w:p>
    <w:p>
      <w:pPr>
        <w:pStyle w:val="13"/>
        <w:spacing w:after="27"/>
        <w:jc w:val="both"/>
        <w:rPr>
          <w:color w:val="auto"/>
        </w:rPr>
      </w:pPr>
      <w:r>
        <w:rPr>
          <w:color w:val="FF0000"/>
        </w:rPr>
        <w:tab/>
      </w:r>
      <w:r>
        <w:rPr>
          <w:color w:val="auto"/>
        </w:rPr>
        <w:t>- высшая категория – 1 педагог;</w:t>
      </w:r>
    </w:p>
    <w:p>
      <w:pPr>
        <w:pStyle w:val="13"/>
        <w:spacing w:after="27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>- первая категория – 1 педагога;</w:t>
      </w:r>
    </w:p>
    <w:p>
      <w:pPr>
        <w:pStyle w:val="13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>- на соответствие – 1 педагог.</w:t>
      </w:r>
    </w:p>
    <w:p>
      <w:pPr>
        <w:pStyle w:val="13"/>
        <w:jc w:val="both"/>
        <w:rPr>
          <w:b/>
          <w:bCs/>
          <w:iCs/>
        </w:rPr>
      </w:pPr>
      <w:r>
        <w:rPr>
          <w:b/>
          <w:bCs/>
          <w:iCs/>
        </w:rPr>
        <w:t>Характеристика педагогического состава по педагогическому стажу</w:t>
      </w:r>
    </w:p>
    <w:p>
      <w:pPr>
        <w:pStyle w:val="13"/>
        <w:jc w:val="both"/>
        <w:rPr>
          <w:color w:val="auto"/>
        </w:rPr>
      </w:pPr>
      <w:r>
        <w:rPr>
          <w:iCs/>
          <w:color w:val="FF0000"/>
        </w:rPr>
        <w:t xml:space="preserve"> </w:t>
      </w:r>
      <w:r>
        <w:rPr>
          <w:color w:val="FF0000"/>
        </w:rPr>
        <w:tab/>
      </w:r>
      <w:r>
        <w:rPr>
          <w:color w:val="auto"/>
        </w:rPr>
        <w:t>- до 5 лет – 1 чел.;</w:t>
      </w:r>
    </w:p>
    <w:p>
      <w:pPr>
        <w:pStyle w:val="13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>- от 5 до 10 лет – 1чел.;</w:t>
      </w:r>
    </w:p>
    <w:p>
      <w:pPr>
        <w:pStyle w:val="13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>- от 10 до 15 лет –3 чел.;</w:t>
      </w:r>
    </w:p>
    <w:p>
      <w:pPr>
        <w:pStyle w:val="13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>- свыше 20 лет – 0 чел.</w:t>
      </w:r>
    </w:p>
    <w:p>
      <w:pPr>
        <w:pStyle w:val="13"/>
        <w:jc w:val="both"/>
        <w:rPr>
          <w:color w:val="auto"/>
        </w:rPr>
      </w:pPr>
    </w:p>
    <w:p>
      <w:pPr>
        <w:pStyle w:val="13"/>
        <w:jc w:val="center"/>
        <w:rPr>
          <w:b/>
          <w:color w:val="auto"/>
        </w:rPr>
      </w:pPr>
      <w:r>
        <w:rPr>
          <w:b/>
          <w:iCs/>
          <w:color w:val="auto"/>
          <w:shd w:val="clear" w:color="auto" w:fill="FFFFFF"/>
        </w:rPr>
        <w:t>Распределение педагогического персонала по возрасту:</w:t>
      </w:r>
    </w:p>
    <w:p>
      <w:pPr>
        <w:pStyle w:val="13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 xml:space="preserve">- от 20 до 30 лет - 0 чел.; </w:t>
      </w:r>
    </w:p>
    <w:p>
      <w:pPr>
        <w:pStyle w:val="13"/>
        <w:spacing w:after="39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>- от 30 до 40 лет – 1 чел.;</w:t>
      </w:r>
    </w:p>
    <w:p>
      <w:pPr>
        <w:pStyle w:val="13"/>
        <w:spacing w:after="39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>- от 40 до 50 лет – 2 чел.;</w:t>
      </w:r>
    </w:p>
    <w:p>
      <w:pPr>
        <w:pStyle w:val="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Педагоги активно занимаются научно-методической, поисковой, опытно-экспериментальной, инновационной работой, учатся искать свое «профессиональное лицо», свой педагогический инструмент, осуществляют образовательную работу по разработанной в условиях инновационной деятельности модели воспитательно-образовательного процесса, основанной на интенсификации процесса воспитания и развития, обновлении содержания и создания развивающей предметно-пространственной среды, стремятся к созданию в Учреждении единого пространства общения детей, родителей и педагогов.</w:t>
      </w:r>
    </w:p>
    <w:p>
      <w:pPr>
        <w:pStyle w:val="14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С целью самообразования, саморазвития и повышения профессиональной грамотности педагогами выбраны темы ИОМ: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«Активизация словаря детей младшего дошкольного возраста», «Развитие речи у детей раннего и дошкольного возраста с элементами музыкотерапия» (Шерстнева О.В.);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«Развитие мелкой моторики детей младшего дошкольного возраста через различные виды деятельности» (Виноградова Н.В.);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«Развитие игровой деятельности у детей раннего возраста» - (Коростелева О.К.)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Темами выступлений на дистанционных вебинарах педагога Н.В. Виноградовой стали: «Современные подходы к профессиональной деятельности педагога дополнительного образования», «Сенсорное развитие детей раннего возраста», «Технология развития мелкой моторики и функциональности руки у детей раннего и дошкольного возраста».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муниципальном профессиональной конкурсе «Педагог года - 2023» - Виноградова Н.В.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Этим же педагогом в рамках РМО районного уровня представлен опыт работы «Выставки ярмарки педагогических идей. «Лучших дидактический материал».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О.К. Коростелева приняла участие в работе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педагогической конференции работников муниципальных образовательных организаций г. Канска и группы восточных районов Красноярского края «Инновационный опыт-основа системных изменений» 2023г.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О.В. Шерстнева. Получила диплом за участие в серии семинаров «Особенности реализации дополнительных мероприятий по усилению мер безопасности в детских садах» ею получена благодарность за участие в педагогических чтениях «Актуальные вопросы в работе воспитателя с родителями» также приняла участие в научно-методической конференции по теме «Дошкольное образование во взаимосвязи с обновленными ФГОС начального и общего образования» (свидетельство). Приняла участие в серии вебинаров «Современные методики работы в деятельности ДОУ» (сертификат)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ПТГ\РМО структурного подразделения детского сада «Золотой ключик»  выступила на школе руководителей РМО О.В. Шерстнева по теме «Новые формы и методы работы в образовательном процессе педагогов. Выступление на августовском педагогическом совете с темой «Создание условий для раннего развития детей в возрасте до 3-х лет».</w:t>
      </w:r>
    </w:p>
    <w:p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Также наши педагоги принимали активное участие в методической работе детского сада, проводили консультации, открытые показы, разрабатывали и реализовывали образовательные проекты, организовывали конкурсы на уровне своих групп и ДОУ в целом.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Регулярно в течение года публиковали свои методические наработки на сайтах в сети Интернет, на сайте детского сада (100% педагогов).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Для изменения и преобразования РППС в ДОУ в 2023 году педагогами были: 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разработаны рекомендации по изменению и построению РППС; 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проведена индивидуальная работа по оснащению РППС в группах; 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проведен круглый стол по обсуждению вопроса по организации и изменению РППС в группах.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детском саду достаточно мебели для повседневного ухода, игр, организации образовательной, совместной деятельности. Условия, созданные в детском саду, полностью соответствую установленным нормативам согласно постановления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групповых помещениях оборудованы различные центры, которые дают возможность детям приобрести разнообразный учебный опыт, учитывая принципы индивидуализации и дифференциации: центр экспериментирования, занимательной математики, экологического развития;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Речевой центр, центр краеведения с макетами уголков родной природы, центр конструктивной деятельности, центр безопасности, центр музыкально-театрализованной деятельности, центр сюжетно-ролевых игр, центр изобразительной деятельности, центр патриотического воспитания, центры дорожного движения, книжные центры, центры по ознакомлению с миром профессий и др. в каждой группе оборудован мини-музей в соответствии с возрастом воспитанников.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Так же оборудовано пространство для развития крупной моторики, имеются спортивные уголки, уголки движения и уголки уединения. В уголках для развития крупной моторики детей, есть массажёры, обручи, скакалки, мячи, кольцебросы, пособия на метание, прыжки, подлезание, перешагивание. Имеются массажные коврики, дорожки, атрибуты для выполнения физических упражнений: султанчики, ленты, массажные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мячики и др. В группах достаточно материала и для развития мелкой моторики.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Предметно-пространственная среда на свежем воздухе соответствует возрастным потребностям воспитанникам.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2023 году с целью обогащения и обновления МТБ и РППС: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приобретены расходные материалы для занятий с детьми продуктивными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видами деятельности, игрушки, дидактический материал, игровые модули,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выносной игровой материал для игр на улице.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Соответствие РППС ФГОС ДО</w:t>
      </w:r>
    </w:p>
    <w:p>
      <w:pPr>
        <w:pStyle w:val="14"/>
        <w:rPr>
          <w:rFonts w:cs="Times New Roman"/>
          <w:sz w:val="24"/>
          <w:szCs w:val="24"/>
        </w:rPr>
      </w:pPr>
    </w:p>
    <w:p>
      <w:pPr>
        <w:shd w:val="clear" w:color="auto" w:fill="FFFFFF"/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5</w:t>
      </w:r>
    </w:p>
    <w:p>
      <w:pPr>
        <w:pStyle w:val="14"/>
        <w:rPr>
          <w:rFonts w:cs="Times New Roman"/>
          <w:sz w:val="24"/>
          <w:szCs w:val="24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4148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14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Критерии из ФГОС ДО</w:t>
            </w:r>
          </w:p>
        </w:tc>
        <w:tc>
          <w:tcPr>
            <w:tcW w:w="4148" w:type="dxa"/>
          </w:tcPr>
          <w:p>
            <w:pPr>
              <w:pStyle w:val="14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233" w:type="dxa"/>
          </w:tcPr>
          <w:p>
            <w:pPr>
              <w:pStyle w:val="14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Соответствие ФГОС ДО,%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Обеспечивает реализацию образовательной программы </w:t>
            </w:r>
          </w:p>
        </w:tc>
        <w:tc>
          <w:tcPr>
            <w:tcW w:w="4148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РППС в ДОУ выстроена в соответствии с ОП ДО</w:t>
            </w:r>
          </w:p>
        </w:tc>
        <w:tc>
          <w:tcPr>
            <w:tcW w:w="2233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Обеспечивает возможность общения и совместную деятельность детей </w:t>
            </w:r>
          </w:p>
        </w:tc>
        <w:tc>
          <w:tcPr>
            <w:tcW w:w="4148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РППС включает центры, обеспечивающие возможность для организации разнообразных видов детской деятельности, в процессе которых происходит общение детей</w:t>
            </w:r>
          </w:p>
        </w:tc>
        <w:tc>
          <w:tcPr>
            <w:tcW w:w="2233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90%</w:t>
            </w:r>
          </w:p>
          <w:p>
            <w:pPr>
              <w:pStyle w:val="14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Способствует охране и укреплению здоровья детей </w:t>
            </w:r>
          </w:p>
        </w:tc>
        <w:tc>
          <w:tcPr>
            <w:tcW w:w="4148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РППС соответствует СанПин</w:t>
            </w:r>
          </w:p>
        </w:tc>
        <w:tc>
          <w:tcPr>
            <w:tcW w:w="2233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учитывает национально - культурные, климатические условия </w:t>
            </w:r>
          </w:p>
        </w:tc>
        <w:tc>
          <w:tcPr>
            <w:tcW w:w="4148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РППС включает уголки краеведения в группах, музей - избу </w:t>
            </w:r>
          </w:p>
        </w:tc>
        <w:tc>
          <w:tcPr>
            <w:tcW w:w="2233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>
            <w:pPr>
              <w:pStyle w:val="1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РППС соответствует принципам: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содержательно – насыщенная </w:t>
            </w:r>
          </w:p>
        </w:tc>
        <w:tc>
          <w:tcPr>
            <w:tcW w:w="4148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соответствует возрастным возможностям детей и содержанию программы</w:t>
            </w:r>
          </w:p>
        </w:tc>
        <w:tc>
          <w:tcPr>
            <w:tcW w:w="2233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трансформируемая </w:t>
            </w:r>
          </w:p>
        </w:tc>
        <w:tc>
          <w:tcPr>
            <w:tcW w:w="4148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РППС имеет возможность изменяться в зависимости от образовательной ситуации, меняющихся интересов детей </w:t>
            </w:r>
          </w:p>
        </w:tc>
        <w:tc>
          <w:tcPr>
            <w:tcW w:w="2233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полуфункциональная </w:t>
            </w:r>
          </w:p>
        </w:tc>
        <w:tc>
          <w:tcPr>
            <w:tcW w:w="4148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 счет использования различных составляющих (мебели, матов, щитов, ширм, модулей, не обладающих жестко закрепленным способом употребления) - наличие предметов (природных материалов, бросового материала, предметов - заместителей), пригодных для использования в различных видах детской активности </w:t>
            </w:r>
          </w:p>
        </w:tc>
        <w:tc>
          <w:tcPr>
            <w:tcW w:w="2233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вариативная </w:t>
            </w:r>
          </w:p>
        </w:tc>
        <w:tc>
          <w:tcPr>
            <w:tcW w:w="4148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группах имеются различные пространства (для игры, конструирования, творческой деятельности, двигательной активности, уединения); </w:t>
            </w:r>
          </w:p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центрах размещен разнообразный материал, игры, оборудование, обеспечивающее свободный выбор детей; осуществляется периодическая сменяемость игрового материала, вносятся новые предметы, стимулирующие деятельность детей. </w:t>
            </w:r>
          </w:p>
        </w:tc>
        <w:tc>
          <w:tcPr>
            <w:tcW w:w="2233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доступная  </w:t>
            </w:r>
          </w:p>
        </w:tc>
        <w:tc>
          <w:tcPr>
            <w:tcW w:w="4148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свободный доступ детей к играм, игрушкам, материалам, пособиям. </w:t>
            </w:r>
          </w:p>
        </w:tc>
        <w:tc>
          <w:tcPr>
            <w:tcW w:w="2233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безопасная</w:t>
            </w:r>
          </w:p>
        </w:tc>
        <w:tc>
          <w:tcPr>
            <w:tcW w:w="4148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соответствует СанПин</w:t>
            </w:r>
          </w:p>
        </w:tc>
        <w:tc>
          <w:tcPr>
            <w:tcW w:w="2233" w:type="dxa"/>
          </w:tcPr>
          <w:p>
            <w:pPr>
              <w:pStyle w:val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</w:t>
            </w:r>
          </w:p>
        </w:tc>
      </w:tr>
    </w:tbl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учреждении созданы оптимальные условия для организации образовательного процесса. Оборудование и материалы во всех группах представлены в достаточном количестве, отвечают требованиям стандарта с учетом возрастной специфики (ранний возраст).</w:t>
      </w:r>
    </w:p>
    <w:p>
      <w:pPr>
        <w:pStyle w:val="14"/>
        <w:jc w:val="both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6. Взаимодействие с семье</w:t>
      </w:r>
    </w:p>
    <w:p>
      <w:pPr>
        <w:pStyle w:val="13"/>
        <w:ind w:firstLine="708"/>
        <w:contextualSpacing/>
        <w:jc w:val="both"/>
        <w:rPr>
          <w:color w:val="auto"/>
        </w:rPr>
      </w:pPr>
      <w:r>
        <w:rPr>
          <w:b/>
          <w:bCs/>
          <w:color w:val="auto"/>
        </w:rPr>
        <w:t xml:space="preserve">Цель </w:t>
      </w:r>
      <w:r>
        <w:rPr>
          <w:color w:val="auto"/>
        </w:rPr>
        <w:t xml:space="preserve">взаимодействия ДОУ с родителями работы - обеспечение единства и преемственности семейного и общественного воспитания, оказание методической, диагностической и консультативной помощи семьям, воспитывающим детей дошкольного возраста на дому. </w:t>
      </w:r>
    </w:p>
    <w:p>
      <w:pPr>
        <w:pStyle w:val="13"/>
        <w:contextualSpacing/>
        <w:jc w:val="both"/>
        <w:rPr>
          <w:color w:val="auto"/>
        </w:rPr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 xml:space="preserve">Задачи: </w:t>
      </w:r>
      <w:r>
        <w:rPr>
          <w:color w:val="auto"/>
        </w:rPr>
        <w:t xml:space="preserve">педагогическое просвещение и консультирование родителей, по различным вопросам: </w:t>
      </w:r>
    </w:p>
    <w:p>
      <w:pPr>
        <w:pStyle w:val="13"/>
        <w:spacing w:after="44"/>
        <w:contextualSpacing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 xml:space="preserve">-  воспитания, обучения и развития детей; </w:t>
      </w:r>
    </w:p>
    <w:p>
      <w:pPr>
        <w:pStyle w:val="13"/>
        <w:spacing w:after="44"/>
        <w:contextualSpacing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 xml:space="preserve">- профилактики физических, интеллектуальных и эмоционально-личностных перегрузок детей; </w:t>
      </w:r>
    </w:p>
    <w:p>
      <w:pPr>
        <w:pStyle w:val="13"/>
        <w:spacing w:after="44"/>
        <w:contextualSpacing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 xml:space="preserve">- подготовки детей к поступлению в детский сад; </w:t>
      </w:r>
    </w:p>
    <w:p>
      <w:pPr>
        <w:pStyle w:val="13"/>
        <w:contextualSpacing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 xml:space="preserve">- осуществления преемственности семейного и общественного воспитания.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С целью оказания родителям наших детей консультативной, методической и психолого-педагогической помощи создан консультационный пункт «Воспитываем вместе».</w:t>
      </w:r>
    </w:p>
    <w:p>
      <w:pPr>
        <w:pStyle w:val="13"/>
        <w:contextualSpacing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>Для эффективной реализации цели и задач, решаемых в рамках КП, был разработан план работы ДОУ на учебный год. Определен состав педагогов, оказывающих методическую, диагностическую и консультативную помощь семьям, обеспечено информирование родителей, воспитывающих детей дошкольного возраста на дому о работе КП, путем устного информирования населения, размещения материалов на интернет-сайте ДОУ, распространения информационных памяток.</w:t>
      </w:r>
      <w:r>
        <w:rPr>
          <w:color w:val="auto"/>
        </w:rPr>
        <w:tab/>
      </w:r>
    </w:p>
    <w:p>
      <w:pPr>
        <w:pStyle w:val="13"/>
        <w:contextualSpacing/>
        <w:jc w:val="both"/>
        <w:rPr>
          <w:color w:val="auto"/>
        </w:rPr>
      </w:pPr>
      <w:r>
        <w:rPr>
          <w:color w:val="auto"/>
        </w:rPr>
        <w:tab/>
      </w:r>
      <w:r>
        <w:t>В работе с родителями использовались разнообразные формы оказания консультационной помощи как групповые, так и индивидуальные, в том числе:</w:t>
      </w:r>
    </w:p>
    <w:p>
      <w:pPr>
        <w:pStyle w:val="13"/>
        <w:spacing w:after="43"/>
        <w:contextualSpacing/>
        <w:jc w:val="both"/>
      </w:pPr>
      <w:r>
        <w:tab/>
      </w:r>
      <w:r>
        <w:t>- тематические лекции по вопросам воспитания и развития детей;</w:t>
      </w:r>
    </w:p>
    <w:p>
      <w:pPr>
        <w:pStyle w:val="13"/>
        <w:spacing w:after="43"/>
        <w:contextualSpacing/>
        <w:jc w:val="both"/>
        <w:rPr>
          <w:color w:val="auto"/>
        </w:rPr>
      </w:pPr>
      <w:r>
        <w:tab/>
      </w:r>
      <w:r>
        <w:t xml:space="preserve">-  </w:t>
      </w:r>
      <w:r>
        <w:rPr>
          <w:color w:val="auto"/>
        </w:rPr>
        <w:t>семинары-практикумы;</w:t>
      </w:r>
    </w:p>
    <w:p>
      <w:pPr>
        <w:pStyle w:val="13"/>
        <w:spacing w:after="43"/>
        <w:contextualSpacing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>- дни открытых дверей;</w:t>
      </w:r>
    </w:p>
    <w:p>
      <w:pPr>
        <w:pStyle w:val="13"/>
        <w:spacing w:after="43"/>
        <w:contextualSpacing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>- коллективные беседы;</w:t>
      </w:r>
    </w:p>
    <w:p>
      <w:pPr>
        <w:pStyle w:val="13"/>
        <w:spacing w:after="43"/>
        <w:contextualSpacing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>- совместная деятельность специалистов с детьми и их родителями;</w:t>
      </w:r>
    </w:p>
    <w:p>
      <w:pPr>
        <w:pStyle w:val="13"/>
        <w:contextualSpacing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>-  мастер – классы;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официальный сайт ДОУ;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социальные сети (ВКонтакте, ВК мессенджер);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личные контактные номера телефонов педагогов. 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Штат привлекаемых специалистов: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медицинская сестра,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педагог-психолог,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музыкальный руководитель,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инструктор по физ.воспитанию.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Перечень услуг: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сопровождение семейного дошкольного образования для детей, не посещающих ДОУ;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оказание психолого - педагогической помощи родителям и детям в возрасте от 2 месяцев до 8 лет, не посещающих ДОУ;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просвещение родителей по вопросам педагогики, психологии, оздоровления дошкольников;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консультирование родителей по интересующим вопросам;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обучение организации и проведению развивающих игр и занятий с детьми;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обучение способам оздоровления и закаливания детей.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Наиболее востребованными формами взаимодействия с родителями стали: беседа, консультация, рекомендация, мастер-класс, тренинг, памятка.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Наибольший интерес у родителей вызвали следующие направления развития детей: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Познавательное (сенсорное развитие, экспериментальная деятельность);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Художественно – эстетическое (изобразительная и музыкальная деятельности);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Физическое (различные виды гимнастик, детский фитнес, спортивные игры).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hd w:val="clear" w:color="auto" w:fill="FFFFFF"/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6</w:t>
      </w:r>
    </w:p>
    <w:p>
      <w:pPr>
        <w:pStyle w:val="14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Аналитическая справка по результатам анкетирования родителей на тему: «Ваше мнение о качестве предоставляемых обучающих, развивающих, воспитывающих услуг </w:t>
      </w:r>
    </w:p>
    <w:p>
      <w:pPr>
        <w:pStyle w:val="14"/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в Структурном подразделении </w:t>
      </w:r>
      <w:r>
        <w:rPr>
          <w:rFonts w:cs="Times New Roman"/>
          <w:b/>
          <w:sz w:val="24"/>
          <w:szCs w:val="24"/>
        </w:rPr>
        <w:t>МДОБУ Ирбейского детского сада №4 «Дюймовочка»-Ирбейского детского сада «Золотой ключик».</w:t>
      </w:r>
    </w:p>
    <w:p>
      <w:pPr>
        <w:shd w:val="clear" w:color="auto" w:fill="FFFFFF"/>
        <w:spacing w:after="100" w:afterAutospacing="1" w:line="240" w:lineRule="auto"/>
        <w:contextualSpacing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hd w:val="clear" w:color="auto" w:fill="FFFFFF"/>
        <w:spacing w:after="100" w:afterAutospacing="1" w:line="240" w:lineRule="auto"/>
        <w:contextualSpacing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1"/>
        <w:gridCol w:w="1696"/>
        <w:gridCol w:w="1696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1" w:type="dxa"/>
          </w:tcPr>
          <w:p>
            <w:pPr>
              <w:spacing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Уважаемые родители, удовлетворены ли Вы:</w:t>
            </w:r>
          </w:p>
        </w:tc>
        <w:tc>
          <w:tcPr>
            <w:tcW w:w="1696" w:type="dxa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96" w:type="dxa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88" w:type="dxa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 Качеством образования (обучение и воспитание), которое получает Ваш ребёнок.</w:t>
            </w:r>
          </w:p>
        </w:tc>
        <w:tc>
          <w:tcPr>
            <w:tcW w:w="1696" w:type="dxa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96" w:type="dxa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688" w:type="dxa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 Организацией учебно-воспитательного процесса.</w:t>
            </w:r>
          </w:p>
        </w:tc>
        <w:tc>
          <w:tcPr>
            <w:tcW w:w="1696" w:type="dxa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1696" w:type="dxa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688" w:type="dxa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 Степенью информированности о деятельности образовательного учреждения</w:t>
            </w:r>
          </w:p>
        </w:tc>
        <w:tc>
          <w:tcPr>
            <w:tcW w:w="1696" w:type="dxa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96" w:type="dxa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688" w:type="dxa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 Состоянием материально-технической базы группы.</w:t>
            </w:r>
          </w:p>
        </w:tc>
        <w:tc>
          <w:tcPr>
            <w:tcW w:w="1696" w:type="dxa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696" w:type="dxa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688" w:type="dxa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 Профессионализмом педагогов.</w:t>
            </w:r>
          </w:p>
        </w:tc>
        <w:tc>
          <w:tcPr>
            <w:tcW w:w="1696" w:type="dxa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96" w:type="dxa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688" w:type="dxa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 Организацией питания в учебном учреждении.</w:t>
            </w:r>
          </w:p>
        </w:tc>
        <w:tc>
          <w:tcPr>
            <w:tcW w:w="1696" w:type="dxa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1696" w:type="dxa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688" w:type="dxa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7. Санитарно-гигиеническими условиями.</w:t>
            </w:r>
          </w:p>
        </w:tc>
        <w:tc>
          <w:tcPr>
            <w:tcW w:w="1696" w:type="dxa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96" w:type="dxa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688" w:type="dxa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8. Взаимоотношениями педагогов с обучающимися (воспитанниками).</w:t>
            </w:r>
          </w:p>
        </w:tc>
        <w:tc>
          <w:tcPr>
            <w:tcW w:w="1696" w:type="dxa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96" w:type="dxa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688" w:type="dxa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9. Взаимоотношениями педагогов с родителями.</w:t>
            </w:r>
          </w:p>
        </w:tc>
        <w:tc>
          <w:tcPr>
            <w:tcW w:w="1696" w:type="dxa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96" w:type="dxa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688" w:type="dxa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10. Качеством дополнительных образовательных услуг (кружков и т.п.)</w:t>
            </w:r>
          </w:p>
        </w:tc>
        <w:tc>
          <w:tcPr>
            <w:tcW w:w="1696" w:type="dxa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1696" w:type="dxa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688" w:type="dxa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6" w:type="dxa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95,9%</w:t>
            </w:r>
          </w:p>
        </w:tc>
        <w:tc>
          <w:tcPr>
            <w:tcW w:w="1696" w:type="dxa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1,4%</w:t>
            </w:r>
          </w:p>
        </w:tc>
        <w:tc>
          <w:tcPr>
            <w:tcW w:w="1688" w:type="dxa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2,7%</w:t>
            </w:r>
          </w:p>
        </w:tc>
      </w:tr>
    </w:tbl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Высокий процент участия родителей в опросе (100%) указывает на то, что родители готовы на взаимодействие и сотрудничество, не равнодушны к деятельности учреждения.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результате анализа анкетирования выявлено следующее: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Качеством образования, которое получает ребенок в ДОУ, и организацией учебно-воспитательного процесса удовлетворены 100% опрошенных родителей. Следовательно, родители считают, что дети получают качественное обучение, развитие и воспитание.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Степенью информированности о деятельности образовательного учреждения удовлетворены 100%. Родители выразили пожелания, получать информацию о работе учреждения не только через стенды, сайт учреждения, но и через социальные сети (ВКонтакте, Сферум). Отметим, что на сайте учреждения информация обновляется постоянно, присутствует полный перечень документов, касающийся работы нашего учреждения, новости, касающиеся любых мероприятий, происходящих в ДОУ.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Состоянием материально-технической базы учреждения удовлетворены 96%, не удовлетворены 4%, необходимо привлекать родителей к реализации проектов, направленных на благоустройство участка и группы, насыщению предметно-пространственной среды.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100% родителей полностью устраивает профессиональный уровень воспитателей.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Санитарно-гигиеническими условиями удовлетворены 100%.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Взаимоотношениями педагогов с детьми удовлетворены 100 % родителей, взаимоотношениями педагогов с родителями удовлетворены 100%, что свидетельствует о своевременном и конструктивном решении конфликтных ситуаций в процессе диалога двух сторон.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Качеством дополнительных образовательных услуг (кружков) удовлетворены 87%, 3% — нет, 10% — затрудняются с ответом. Необходима дальнейшая консультационная работа в этом направлении, открытость оказываемых услуг.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 итогами анкетирования родителей педагоги были ознакомлены на педагогическом совете.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 итогам года было проведено общее родительское собрание. Родители высказали свои предложения по вопросам психологии и педагогики на основе воспитания детей в своих семьях; по оказанию помощи в улучшении развивающей среды групп.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2024/2025 учебном году необходимо: 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Внедрять современные приёмы и методы взаимодействия, направленные на повышение активности родителей (законных представителей), как полноценных участников образовательных отношений; 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Расширить активные формы взаимодействия с родителями воспитанников;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Проводить родительские собрания с использованием мультимедийной техники, которая даёт возможность родителям увидеть своего ребенка в естественной обстановке при подготовке и проведении совместной деятельности детей.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7. Обеспечение здоровья, безопасности, и качества услуг по присмотру и уходу</w:t>
      </w:r>
    </w:p>
    <w:p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pStyle w:val="14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В здании дошкольного учреждения имеется кнопка тревожной сигнализации с выводом сигнала на пульт немедленного реагирования. </w:t>
      </w:r>
    </w:p>
    <w:p>
      <w:pPr>
        <w:pStyle w:val="14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В ночное время в здании дежурит сотрудник (сторож)</w:t>
      </w:r>
    </w:p>
    <w:p>
      <w:pPr>
        <w:pStyle w:val="14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ДОУ оснащено автоматической пожарной сигнализацией с выводом сигнала о пожаре на пульт </w:t>
      </w:r>
      <w:r>
        <w:rPr>
          <w:rFonts w:eastAsia="Times New Roman" w:cs="Times New Roman"/>
          <w:sz w:val="24"/>
          <w:szCs w:val="24"/>
        </w:rPr>
        <w:t>ПЧ-50.</w:t>
      </w:r>
      <w:r>
        <w:rPr>
          <w:rFonts w:cs="Times New Roman"/>
          <w:sz w:val="24"/>
          <w:szCs w:val="24"/>
        </w:rPr>
        <w:t xml:space="preserve"> </w:t>
      </w:r>
    </w:p>
    <w:p>
      <w:pPr>
        <w:pStyle w:val="14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Территория учреждения по периметру огорожена забором, высота которого 1,6 метра.</w:t>
      </w:r>
    </w:p>
    <w:p>
      <w:pPr>
        <w:pStyle w:val="14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Ежегодно в сентябре Приказом по ДОУ назначаются ответственные лица за организацию безопасной работы, а также представители администрации детского сада в совместный комитет по охране труда.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Регулярно проводятся плановые инструктажи с работниками по пожарной безопасности, охране труда и технике безопасности с оформлением в специальных журналах. </w:t>
      </w:r>
    </w:p>
    <w:p>
      <w:pPr>
        <w:pStyle w:val="14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В ДОУ имеются все виды инструкций по охране труда: </w:t>
      </w:r>
      <w:r>
        <w:rPr>
          <w:rFonts w:cs="Times New Roman"/>
          <w:sz w:val="24"/>
          <w:szCs w:val="24"/>
        </w:rPr>
        <w:sym w:font="Symbol" w:char="F02D"/>
      </w:r>
      <w:r>
        <w:rPr>
          <w:rFonts w:cs="Times New Roman"/>
          <w:sz w:val="24"/>
          <w:szCs w:val="24"/>
        </w:rPr>
        <w:t xml:space="preserve"> инструкция по оказанию первой медицинской помощи; </w:t>
      </w:r>
    </w:p>
    <w:p>
      <w:pPr>
        <w:pStyle w:val="14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- инструкции по должностям; </w:t>
      </w:r>
    </w:p>
    <w:p>
      <w:pPr>
        <w:pStyle w:val="14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- инструкции по видам работ; </w:t>
      </w:r>
    </w:p>
    <w:p>
      <w:pPr>
        <w:pStyle w:val="14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- инструкции по охране жизни и здоровья детей (разработаны инструкции с учетом сезонных изменений, которые помогают в работе педагогам; </w:t>
      </w:r>
    </w:p>
    <w:p>
      <w:pPr>
        <w:pStyle w:val="14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- инструкции при проведении НОД; </w:t>
      </w:r>
    </w:p>
    <w:p>
      <w:pPr>
        <w:pStyle w:val="14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- инструкции при проведении прогулок, экскурсий, правила поведения в помещениях ДОУ). </w:t>
      </w:r>
    </w:p>
    <w:p>
      <w:pPr>
        <w:pStyle w:val="14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Все инструкции разрабатываются на основе соответствующих правил и утверждаются заведующим ДОУ с учетом мнения профсоюзного комитета. Совместно с представителями профсоюзного комитета также разрабатываются организационно-технические мероприятия по улучшению условий охраны труда, в которые входят и технический осмотр здания, и регулярная проверка рабочих мест с целью контроля за соблюдением работниками правил техники безопасности, проверка освещения и т.д. </w:t>
      </w:r>
    </w:p>
    <w:p>
      <w:pPr>
        <w:pStyle w:val="14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Также ответственными лицами ежедневно осуществляется контроль с целью своевременного устранения причин, несущих угрозу жизни и здоровью детей и работников. </w:t>
      </w:r>
    </w:p>
    <w:p>
      <w:pPr>
        <w:pStyle w:val="14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1 раз в квартал в ДОУ проводятся тренировочные занятия по эвакуации детей и работников ДОУ на случай возникновения пожара и чрезвычайных ситуаций. </w:t>
      </w:r>
    </w:p>
    <w:p>
      <w:pPr>
        <w:pStyle w:val="14"/>
        <w:ind w:firstLine="70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Безопасность образовательного процесса при работе с дошкольниками обеспечивается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через: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безопасную среду (закреплённые шкафы, стеллажи; отсутствие ядовитых и колючих растений; безопасное расположение растений в группе; оборудование помещений, где находятся дети, с соблюдением меры противопожарной безопасности);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правильное хранение различных материалов, аптечек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мебель, подобранную по росту детей; маркировку мебели и постельного белья;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правильное освещение;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проведение инструктажей с воспитанниками ДОУ о правилах поведения во время экскурсий и прогулок за пределы ДОУ.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Перед выходом на прогулку педагоги осматривают, хорошо ли закреплено физкультурное оборудование, нет ли опасных предметов на прогулочных площадках. Постоянно отслеживается порядок содержания территории, здания и эвакуационных выходов.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Согласно ОП ДО и перспективному планированию, с детьми регулярно проводятся мероприятия по предупреждению детского дорожно-транспортного и бытового травматизма, изучаются правила дорожного движения, и правила поведения при пожаре.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учебный год разработаны планы работы с детьми по предупреждению дорожно-транспортного травматизма, пожарной безопасности, ЧС.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учреждении имеется наглядная информация по пожарной безопасности, ПДД и антитеррористическим действиям. В родительских уголках всех возрастных групп размещается информация о профилактических мероприятиях по дорожно-транспортному и бытовому травматизму. Здесь собран разнообразный и иллюстрированный материал  о  поведении в различных ситуациях, угрожающих жизни и здоровью людей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детьми систематически проводятся занятия по правилам противопожарной безопасности, безопасного поведения в помещениях и на улице, организуются выставки плакатов, («Один дома», «Безопасность на улице», «Если ты потерялся» и др.), по обучению ПДД и антитеррору.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Медицинский персонал наряду с администрацией 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качеством питания. 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Дети, посещающие ДОУ, имеют медицинскую карту, прививочный сертификат. Медицинские услуги в пределах функциональных обязанностей медицинского работника ДОУ оказываются бесплатно.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Медицинские мероприятия в течение года: 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антропометрия (измерение роста, веса) – 2 раза в год – осень, весна;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профилактические прививки - по графику;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осмотр на педикулез – ежедневно;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наблюдение врача-педиатра за часто болеющими детьми и детьми, имеющими хронические заболевания – постоянно.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течение учебного года медицинской сестрой осуществлялся осмотр всех детей. В результате осмотра оценивалось физическое развитие ребенка. 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Организация питания в дошкольном учреждении регулируется с помощью норм, которые закреплены в Постановлении Главного государственного санитарного врача РФ № 26 от 15.03.2013 года «Санитарно-эпидемиологические требования к устройству, содержанию и организации режима работы в дошкольных организациях». А также вступившим в силу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января 2021 года Постановлением Главного государственного санитарного врача России от 27 октября 2020г. № 32 </w:t>
      </w:r>
      <w:r>
        <w:fldChar w:fldCharType="begin"/>
      </w:r>
      <w:r>
        <w:instrText xml:space="preserve"> HYPERLINK "https://pbprog.ru/upload/iblock/5bc/Prilozhenie_SanPiN_2021.pdf" \t "_blank"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СанПиН 2.3/2.4.3590-20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«Санитарно-эпидемиологические требования к организации общественного питания населения».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Меню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разработано согласно физиологическим потребностям детей каждой возрастной группы. Обязанности по составлению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меню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возложены на медицинскую сестру, а по проверке и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утверждению меню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возложены на заведующую.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Введено 10-ти дневное меню, включающее в себя все группы витаминов и микроэлементов, укрепляющих иммунитет и способствующих нормальному развитию детского организма. В течение дня осуществляется четырехразовое питание: завтрак, 2-ой завтрак, обед и полдник.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Качество поставляемых продуктов и приготовленных блюд контролирует специально созданная комиссия по питанию, в состав которой входят: медицинский работник, педагогические работники, а также председатель родительского комитета. 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 все продукты, поступающие в пищеблок, имеются санитарно-эпидемиологические заключения, осуществляется контроль за технологией приготовления пищи, контроль за реализацией скоропортящихся продуктов, за реализацией продуктов по срокам их хранения. 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 решении задач по повышению качества физического развития и оздоровления детей дошкольного возраста на основе внедрения инновационных здоровьесберегающих технологий в образовательное пространство ДОУ в 2023 – 2024 учебном году созданы условия для эффективной образовательной деятельности, разработано содержание работы с детьми, родителями и педагогами.</w:t>
      </w:r>
    </w:p>
    <w:p>
      <w:pPr>
        <w:pStyle w:val="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ДОУ ведется системная работа по укреплению и сохранению здоровья детей.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Система оздоровительной деятельности включает в себя такие направления деятельности как:</w:t>
      </w:r>
    </w:p>
    <w:p>
      <w:pPr>
        <w:pStyle w:val="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sym w:font="Symbol" w:char="F02D"/>
      </w:r>
      <w:r>
        <w:rPr>
          <w:rFonts w:cs="Times New Roman"/>
          <w:sz w:val="24"/>
          <w:szCs w:val="24"/>
        </w:rPr>
        <w:t xml:space="preserve"> использование вариативных режимов дня в ДОУ;</w:t>
      </w:r>
    </w:p>
    <w:p>
      <w:pPr>
        <w:pStyle w:val="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sym w:font="Symbol" w:char="F02D"/>
      </w:r>
      <w:r>
        <w:rPr>
          <w:rFonts w:cs="Times New Roman"/>
          <w:sz w:val="24"/>
          <w:szCs w:val="24"/>
        </w:rPr>
        <w:t xml:space="preserve"> использование здоровьесберегающих технологий;</w:t>
      </w:r>
    </w:p>
    <w:p>
      <w:pPr>
        <w:pStyle w:val="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sym w:font="Symbol" w:char="F02D"/>
      </w:r>
      <w:r>
        <w:rPr>
          <w:rFonts w:cs="Times New Roman"/>
          <w:sz w:val="24"/>
          <w:szCs w:val="24"/>
        </w:rPr>
        <w:t xml:space="preserve"> обеспечение безопасности жизнедеятельности детей в ДОУ;</w:t>
      </w:r>
      <w:r>
        <w:rPr>
          <w:rFonts w:cs="Times New Roman"/>
          <w:sz w:val="24"/>
          <w:szCs w:val="24"/>
        </w:rPr>
        <w:tab/>
      </w:r>
    </w:p>
    <w:p>
      <w:pPr>
        <w:pStyle w:val="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sym w:font="Symbol" w:char="F02D"/>
      </w:r>
      <w:r>
        <w:rPr>
          <w:rFonts w:cs="Times New Roman"/>
          <w:sz w:val="24"/>
          <w:szCs w:val="24"/>
        </w:rPr>
        <w:t xml:space="preserve"> психолого-педагогическое сопровождение развития ребенка;</w:t>
      </w:r>
    </w:p>
    <w:p>
      <w:pPr>
        <w:pStyle w:val="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sym w:font="Symbol" w:char="F02D"/>
      </w:r>
      <w:r>
        <w:rPr>
          <w:rFonts w:cs="Times New Roman"/>
          <w:sz w:val="24"/>
          <w:szCs w:val="24"/>
        </w:rPr>
        <w:t xml:space="preserve"> разнообразные виды организации режима двигательной активности ребенка;</w:t>
      </w:r>
    </w:p>
    <w:p>
      <w:pPr>
        <w:pStyle w:val="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sym w:font="Symbol" w:char="F02D"/>
      </w:r>
      <w:r>
        <w:rPr>
          <w:rFonts w:cs="Times New Roman"/>
          <w:sz w:val="24"/>
          <w:szCs w:val="24"/>
        </w:rPr>
        <w:t xml:space="preserve"> система работы с детьми по формированию основ гигиенических знаний и здорового образа жизни;</w:t>
      </w:r>
    </w:p>
    <w:p>
      <w:pPr>
        <w:pStyle w:val="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sym w:font="Symbol" w:char="F02D"/>
      </w:r>
      <w:r>
        <w:rPr>
          <w:rFonts w:cs="Times New Roman"/>
          <w:sz w:val="24"/>
          <w:szCs w:val="24"/>
        </w:rPr>
        <w:t xml:space="preserve"> оздоровительное и профилактическое сопровождение;</w:t>
      </w:r>
    </w:p>
    <w:p>
      <w:pPr>
        <w:pStyle w:val="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sym w:font="Symbol" w:char="F02D"/>
      </w:r>
      <w:r>
        <w:rPr>
          <w:rFonts w:cs="Times New Roman"/>
          <w:sz w:val="24"/>
          <w:szCs w:val="24"/>
        </w:rPr>
        <w:t xml:space="preserve"> организация питания.</w:t>
      </w:r>
    </w:p>
    <w:p>
      <w:pPr>
        <w:pStyle w:val="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Педагогический коллектив ДОУ и медперсонал совместно решают вопросы профилактики заболеваемости с учетом личностно ориентированного подхода, кадровой политики, материально-технического оснащения, взаимодействия с семьей в вопросах профилактики заболеваний, закаливания, физического развития и приобщения детей к спорту.</w:t>
      </w:r>
    </w:p>
    <w:p>
      <w:pPr>
        <w:pStyle w:val="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Повышение профессиональной компетентности педагогов в реализации данной области, проходило на педсоветах, в проведении деловых игр, психологических тренингов.</w:t>
      </w:r>
    </w:p>
    <w:p>
      <w:pPr>
        <w:pStyle w:val="14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cs="Times New Roman"/>
          <w:sz w:val="24"/>
          <w:szCs w:val="24"/>
        </w:rPr>
        <w:t>В соответствии с индивидуальными особенностями контингента детей, посещающего учреждение, с учетом личностно-ориентированного подхода разработана система физкультурно-оздоровительной работы. В группах созданы условия для организации самостоятельной двигательной деятельности.</w:t>
      </w:r>
    </w:p>
    <w:p>
      <w:pPr>
        <w:pStyle w:val="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Профилактическая работа представляет собой комплекс медико-педагогических мероприятий, направленных на раннее выявление отклонений в состоянии физического и психического развития ребенка, коррекцию выявленной патологии, а также на предупреждение рецидивов хронического заболевания.</w:t>
      </w:r>
    </w:p>
    <w:p>
      <w:pPr>
        <w:pStyle w:val="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Проведены профилактические мероприятия по закаливанию и предупреждению острых респираторных заболеваний. Ведется работа с родителями (законными представителями) по вопросам укрепления здоровья детей: консультирование, совместные мероприятия, изготовление атрибутов из подручных материалов.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течение года выполнялась оздоровительная работа, включающая в себя ряд мероприятий, таких как организация адаптационного периода для вновь поступивших и ослабленных детей, соблюдение утреннего фильтра, мягкое приучение ребенка к установленному режиму, постепенный переход к закаливающим процедурам, приучение к правилам личной гигиены.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Результатом реализации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комплекса организационно-профилактических мероприятий, обеспечивающих сохранение здоровья воспитанников </w:t>
      </w:r>
      <w:r>
        <w:rPr>
          <w:rFonts w:ascii="Times New Roman" w:hAnsi="Times New Roman" w:cs="Times New Roman"/>
          <w:sz w:val="24"/>
          <w:szCs w:val="24"/>
        </w:rPr>
        <w:t>является ежегодное снижение процента заболеваемости детей.</w:t>
      </w:r>
    </w:p>
    <w:p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 целью повышения эффективности и качества оздоровительной работы в ДОУ в 2023/2024 учебном году коллектив детского сада продолжит работу по совершенствованию оздоровительной работы, а также будет активно взаимодействовать с семьями воспитанников и социумом по вопросам сохранения и укрепления здоровья детей. </w:t>
      </w:r>
    </w:p>
    <w:p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8. Управление 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требованиями Федерального закона от 29.12.2012 №273-ФЗ «Об образовании в Российской Федерации», статья 28, пункт 2, подпункта 13 в Структурном подразделении МДОБУ Ирбейский детский сад №4 - Ирбейский детский сад «Золотой ключик» создана и осуществляется внутренняя система оценки качества образования (ВСОКО), которая представляет собой деятельность по информационному обеспечению управления образовательным учреждением, основанную на систематическом анализе качества реализации образовательного процесса, его ресурсного обеспечения и его результатов.</w:t>
      </w:r>
    </w:p>
    <w:p>
      <w:pPr>
        <w:pStyle w:val="9"/>
        <w:ind w:right="-1" w:firstLine="283"/>
        <w:contextualSpacing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Исследование проводилось с использованием МСОК, оценку качества дошкольного образования с образовательной деятельностью и условиями её реализации, которые являются составляющими понятия «образовательная среда», основное внимание уделяется потребностям детей и способам удовлетворения этих потребностей.</w:t>
      </w:r>
    </w:p>
    <w:p>
      <w:pPr>
        <w:pStyle w:val="14"/>
        <w:rPr>
          <w:rFonts w:cs="Times New Roman"/>
          <w:sz w:val="24"/>
          <w:szCs w:val="24"/>
        </w:rPr>
      </w:pPr>
    </w:p>
    <w:p>
      <w:pPr>
        <w:pStyle w:val="13"/>
        <w:jc w:val="center"/>
        <w:rPr>
          <w:b/>
        </w:rPr>
      </w:pPr>
      <w:r>
        <w:rPr>
          <w:b/>
        </w:rPr>
        <w:t>Анализ показателей деятельности организации (</w:t>
      </w:r>
      <w:r>
        <w:rPr>
          <w:b/>
          <w:color w:val="auto"/>
        </w:rPr>
        <w:t>Структурное подразделение МДОБУ Ирбейский детский сад №4 - Ирбейский детский сад «Золотой ключик»)</w:t>
      </w:r>
      <w:r>
        <w:rPr>
          <w:b/>
        </w:rPr>
        <w:t xml:space="preserve">, подлежащей самообследованию </w:t>
      </w:r>
    </w:p>
    <w:p>
      <w:pPr>
        <w:pStyle w:val="13"/>
        <w:jc w:val="center"/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99" w:type="dxa"/>
            <w:vMerge w:val="restart"/>
          </w:tcPr>
          <w:p>
            <w:pPr>
              <w:pStyle w:val="13"/>
              <w:jc w:val="center"/>
            </w:pPr>
            <w:r>
              <w:t>Исследуемый объект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99" w:type="dxa"/>
            <w:vMerge w:val="continue"/>
          </w:tcPr>
          <w:p>
            <w:pPr>
              <w:pStyle w:val="1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9" w:type="dxa"/>
          </w:tcPr>
          <w:p>
            <w:pPr>
              <w:pStyle w:val="13"/>
            </w:pPr>
            <w:r>
              <w:t>Образовательная программа дошкольного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9" w:type="dxa"/>
          </w:tcPr>
          <w:p>
            <w:pPr>
              <w:pStyle w:val="13"/>
            </w:pPr>
            <w:r>
              <w:t>Качество освоения реализации образовательных программ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9" w:type="dxa"/>
          </w:tcPr>
          <w:p>
            <w:pPr>
              <w:pStyle w:val="13"/>
            </w:pPr>
            <w:r>
              <w:t>Качество удовлетворенности родителей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9" w:type="dxa"/>
          </w:tcPr>
          <w:p>
            <w:pPr>
              <w:pStyle w:val="13"/>
            </w:pPr>
            <w:r>
              <w:t>Кадровое обеспечение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9" w:type="dxa"/>
          </w:tcPr>
          <w:p>
            <w:pPr>
              <w:pStyle w:val="13"/>
            </w:pPr>
            <w:r>
              <w:t>Психолого-педагогические условия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развивающей предметно-пространственной среды ОП и возрастным возможностям детей</w:t>
            </w:r>
          </w:p>
        </w:tc>
      </w:tr>
    </w:tbl>
    <w:p>
      <w:pPr>
        <w:pStyle w:val="13"/>
        <w:jc w:val="center"/>
      </w:pPr>
    </w:p>
    <w:p>
      <w:pPr>
        <w:pStyle w:val="28"/>
        <w:spacing w:before="0" w:beforeAutospacing="0" w:after="0" w:afterAutospacing="0" w:line="240" w:lineRule="atLeast"/>
        <w:contextualSpacing/>
        <w:jc w:val="both"/>
      </w:pPr>
      <w:r>
        <w:t>Процент удовлетворенности составил 76 %. Полученные данные по результатам анкетирования,  подтверждают удовлетворительную работу дошкольных учреждений по итогам работы за 2022-2023 уч.г.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 основании проведенного мониторинга за 2022- 2023 уч.год  в нашем ДОУ был составлен план мероприятий по повышению показателя МСОК на 2023 – 2024 уч.год.</w:t>
      </w:r>
    </w:p>
    <w:p>
      <w:pPr>
        <w:spacing w:after="0" w:line="25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Перечень мероприятия по повышению показателя МСОК за 2023-2024 уч.г.</w:t>
      </w:r>
    </w:p>
    <w:p>
      <w:pPr>
        <w:spacing w:after="0" w:line="256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Предметно-пространственная среда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HiddenHorzOCR" w:cs="Times New Roman"/>
          <w:sz w:val="24"/>
          <w:szCs w:val="24"/>
        </w:rPr>
      </w:pPr>
      <w:r>
        <w:rPr>
          <w:rFonts w:ascii="Times New Roman" w:hAnsi="Times New Roman" w:eastAsia="HiddenHorzOCR" w:cs="Times New Roman"/>
          <w:sz w:val="24"/>
          <w:szCs w:val="24"/>
        </w:rPr>
        <w:t>-  Пополнили центры / патриотический центр (дидактическими играми, пособиями, Картинками «Символы и традиции России» , русские народные куклы;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HiddenHorzOCR" w:cs="Times New Roman"/>
          <w:color w:val="FF0000"/>
          <w:sz w:val="24"/>
          <w:szCs w:val="24"/>
        </w:rPr>
      </w:pPr>
      <w:r>
        <w:rPr>
          <w:rFonts w:ascii="Times New Roman" w:hAnsi="Times New Roman" w:eastAsia="HiddenHorzOCR" w:cs="Times New Roman"/>
          <w:color w:val="FF0000"/>
          <w:sz w:val="24"/>
          <w:szCs w:val="24"/>
        </w:rPr>
        <w:t xml:space="preserve">- </w:t>
      </w:r>
      <w:r>
        <w:rPr>
          <w:rFonts w:ascii="Times New Roman" w:hAnsi="Times New Roman" w:eastAsia="HiddenHorzOCR" w:cs="Times New Roman"/>
          <w:sz w:val="24"/>
          <w:szCs w:val="24"/>
        </w:rPr>
        <w:t>пополнили физкультурный уголок оборудованием</w:t>
      </w:r>
    </w:p>
    <w:p>
      <w:pPr>
        <w:spacing w:after="0" w:line="256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Присмотр и повседневный уход за детьми</w:t>
      </w:r>
    </w:p>
    <w:p>
      <w:pPr>
        <w:spacing w:after="0" w:line="256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детям дается возможность помогать во время приемов пищи \ перекусов (напр., старшие дети помогают накрывать на стол и убирают за собой со стола). Установлено ежедневное дежурство. График весит в уголке «Сегодня дежурят»</w:t>
      </w:r>
    </w:p>
    <w:p>
      <w:pPr>
        <w:spacing w:after="0" w:line="256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Речь и мышление</w:t>
      </w:r>
    </w:p>
    <w:p>
      <w:pPr>
        <w:spacing w:after="0" w:line="256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Книжный уголок дополнили книгами, иллюстрациями соответствующим к текущим видам деятельности или темам. </w:t>
      </w:r>
    </w:p>
    <w:p>
      <w:pPr>
        <w:spacing w:after="0" w:line="256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- В течение дня проводятся индивидуальные беседы</w:t>
      </w:r>
    </w:p>
    <w:p>
      <w:pPr>
        <w:spacing w:after="0" w:line="256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4.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Виды активности</w:t>
      </w:r>
    </w:p>
    <w:p>
      <w:pPr>
        <w:spacing w:after="0" w:line="256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Дополнили материалы для развития мелкой моторики: конструкторы с деталями небольшого размера, пазлы, материалы для занятия искусством (гуашь, ватные палочки, ватные диски, подручные материалы которыми можно манипулировать, кисти разных размеров, фольга и тд)</w:t>
      </w:r>
    </w:p>
    <w:p>
      <w:pPr>
        <w:spacing w:after="0" w:line="256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Приобрели различные материалы, соответствующие уровню развития детей: счетные палочки, линейки разных размеров, геометрические фигуры.</w:t>
      </w:r>
    </w:p>
    <w:p>
      <w:pPr>
        <w:spacing w:after="0" w:line="256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5.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Взаимодействие </w:t>
      </w:r>
    </w:p>
    <w:p>
      <w:pPr>
        <w:spacing w:after="0" w:line="256" w:lineRule="auto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- Помогали в оформлении группы к различным мероприятиям.</w:t>
      </w:r>
    </w:p>
    <w:p>
      <w:pPr>
        <w:spacing w:after="0" w:line="256" w:lineRule="auto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- Участвовали в различных мероприятиях ДОУ.</w:t>
      </w:r>
    </w:p>
    <w:p>
      <w:pPr>
        <w:spacing w:after="0" w:line="256" w:lineRule="auto"/>
        <w:rPr>
          <w:rFonts w:ascii="Times New Roman" w:hAnsi="Times New Roman" w:eastAsia="Calibri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</w:rPr>
        <w:t>6.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Структурирование программы </w:t>
      </w:r>
    </w:p>
    <w:p>
      <w:pPr>
        <w:spacing w:after="0" w:line="256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-  В детском саду достаточное количество разнообразных игрушек, игр  и оборудования предусмотренного для свободной игры.</w:t>
      </w:r>
    </w:p>
    <w:p>
      <w:pPr>
        <w:pStyle w:val="14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ВЫВОДЫ</w:t>
      </w:r>
    </w:p>
    <w:p>
      <w:pPr>
        <w:pStyle w:val="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 </w:t>
      </w:r>
    </w:p>
    <w:p>
      <w:pPr>
        <w:pStyle w:val="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Результаты мониторинга говорят о том, что воспитанники детского сада справляются с требованиями основной образовательной программы. Устойчивая динамика развития прослеживается по всем 5-м направлениям. </w:t>
      </w:r>
    </w:p>
    <w:p>
      <w:pPr>
        <w:pStyle w:val="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Результаты мониторинга показывают, что уровень освоения программы в направлении развития речи и художественного творчества воспитанников остается стабильным. Но развитие речи детей требует дальнейшей углубленной работы, вследствие чего данная задача не теряют своей первостепенной актуальности.</w:t>
      </w:r>
    </w:p>
    <w:p>
      <w:pPr>
        <w:pStyle w:val="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Дети в образовательной организации обеспечены полноценным сбалансированным питанием. Правильно организованное питание в значительной мере гарантирует нормальный рост и развитие  детского организма и создает оптимальное условие для нервно-психического и умственного развития ребенка.</w:t>
      </w:r>
    </w:p>
    <w:p>
      <w:pPr>
        <w:pStyle w:val="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>
      <w:pPr>
        <w:pStyle w:val="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В образовательной организации созданы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учреждении, участвовать в жизнедеятельности детского сада</w:t>
      </w:r>
    </w:p>
    <w:p>
      <w:pPr>
        <w:pStyle w:val="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 Образовательная организация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 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Организация образовательного процесса характеризуется гибкостью, ориентированностью на индивидуальные и возрастные особенности воспитанников, что позволяет осуществить личностно-ориентированный подход к воспитанникам.</w:t>
      </w:r>
    </w:p>
    <w:p>
      <w:pPr>
        <w:pStyle w:val="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Осуществляется планомерная и систематическая работа по совершенствованию развивающей предметно-пространственной среды, её соответствию ФГОС ДО.</w:t>
      </w:r>
    </w:p>
    <w:p>
      <w:pPr>
        <w:pStyle w:val="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Система внутренней оценки качества образования функционирует в соответствии с требованиями действующего законодательства, созданная система работы ДОУ позволяет максимально удовлетворять потребность и запросы родителей. Оценка состояния образовательного процесса позволяет сделать вывод о достаточном уровне образовательного процесса. Проведенный анализ деятельности Структурного подразделения МДОБУ Ирбейский д/с №4 –Ирбейский д/с «Золотой ключик» показал, что все поставленные цели и задачи на 2023-2024 учебный год реализованы практически в полном объёме.</w:t>
      </w:r>
    </w:p>
    <w:p>
      <w:pPr>
        <w:pStyle w:val="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Установленная внутренняя система оценки качества дошкольного образования, начиная с 2020-2021 учебного года и по 2022-2023 учебный год в  Структурном подразделении МДОБУ Ирбейский детский сад №4 - Ирбейский детский сад «Золотой ключик» позволяет сделать вывод о том, что по всем аспектам образовательного процесса, наблюдается стабильная динамика.</w:t>
      </w:r>
    </w:p>
    <w:p>
      <w:pPr>
        <w:pStyle w:val="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Структурное подразделение МДОБУ Ирбейский д/с №4 –Ирбейский д/с «Золотой ключик» соответствует заявленному статусу.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4"/>
          <w:szCs w:val="24"/>
          <w:lang w:eastAsia="ru-RU"/>
        </w:rPr>
        <w:t>ГОДОВЫЕ ЗАДАЧИ ДОУ на 2024-2025 учебный год</w:t>
      </w:r>
    </w:p>
    <w:p>
      <w:pPr>
        <w:pStyle w:val="14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Цель: </w:t>
      </w:r>
      <w:r>
        <w:rPr>
          <w:rFonts w:eastAsia="Calibri" w:cs="Times New Roman"/>
          <w:color w:val="000000"/>
          <w:sz w:val="24"/>
          <w:szCs w:val="24"/>
          <w:shd w:val="clear" w:color="auto" w:fill="FFFFFF"/>
        </w:rPr>
        <w:t>Обеспечение эффективного взаимодействия всех участников образовательного процесса – педагогов, родителей, детей для разностороннего развития личности дошкольника, сохранения и укрепления его физического и эмоционального здоровья.</w:t>
      </w:r>
    </w:p>
    <w:p>
      <w:pPr>
        <w:pStyle w:val="14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Задачи: </w:t>
      </w:r>
    </w:p>
    <w:p>
      <w:pPr>
        <w:pStyle w:val="14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Совершенствование работы по сохранению и укреплению здоровья всех участников образовательных отношений посредством оптимизации здоровьесберегающих технологий.</w:t>
      </w:r>
    </w:p>
    <w:p>
      <w:pPr>
        <w:pStyle w:val="14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Формирование общечеловеческих нравственных качеств детей дошкольного возраста, приобщение к истокам национальной культуры.</w:t>
      </w:r>
    </w:p>
    <w:p>
      <w:pPr>
        <w:pStyle w:val="14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Создание обогащенной предметно-пространственной среды, способствующей развитию социальных и психологических качеств личности дошкольника в различных видах деятельности.</w:t>
      </w:r>
    </w:p>
    <w:p>
      <w:pPr>
        <w:pStyle w:val="14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Активизация информированности родителей об образовательном процессе.</w:t>
      </w:r>
    </w:p>
    <w:p>
      <w:pPr>
        <w:pStyle w:val="14"/>
      </w:pPr>
      <w:r>
        <w:rPr>
          <w:rFonts w:eastAsia="Calibri" w:cs="Times New Roman"/>
          <w:sz w:val="24"/>
          <w:szCs w:val="24"/>
        </w:rPr>
        <w:t>Построение эффективной системы административно-хозяйственной работы в ДОУ, обеспечивающих стабильное повышение уровня оказываемых педагогическим коллективом ДОУ образовательных услуг.</w:t>
      </w:r>
    </w:p>
    <w:sectPr>
      <w:footerReference r:id="rId5" w:type="default"/>
      <w:pgSz w:w="11906" w:h="16838"/>
      <w:pgMar w:top="1134" w:right="851" w:bottom="1134" w:left="993" w:header="709" w:footer="709" w:gutter="0"/>
      <w:pgNumType w:start="3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iddenHorzOCR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969267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22</w:t>
        </w:r>
        <w:r>
          <w:fldChar w:fldCharType="end"/>
        </w:r>
      </w:p>
    </w:sdtContent>
  </w:sdt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60FCD"/>
    <w:rsid w:val="0000323E"/>
    <w:rsid w:val="0003666C"/>
    <w:rsid w:val="000A705D"/>
    <w:rsid w:val="000B467C"/>
    <w:rsid w:val="000D050F"/>
    <w:rsid w:val="000E3363"/>
    <w:rsid w:val="001007B4"/>
    <w:rsid w:val="00127000"/>
    <w:rsid w:val="0013557B"/>
    <w:rsid w:val="00197AA9"/>
    <w:rsid w:val="001C554E"/>
    <w:rsid w:val="001C5EA0"/>
    <w:rsid w:val="00206B42"/>
    <w:rsid w:val="00213DD8"/>
    <w:rsid w:val="00225BBA"/>
    <w:rsid w:val="00291A9A"/>
    <w:rsid w:val="002A0FF5"/>
    <w:rsid w:val="002A77F1"/>
    <w:rsid w:val="002D1F23"/>
    <w:rsid w:val="002D4D86"/>
    <w:rsid w:val="002E347D"/>
    <w:rsid w:val="002E4E3B"/>
    <w:rsid w:val="00306359"/>
    <w:rsid w:val="00324FE0"/>
    <w:rsid w:val="003253F8"/>
    <w:rsid w:val="00340D3C"/>
    <w:rsid w:val="003639D1"/>
    <w:rsid w:val="00366BA5"/>
    <w:rsid w:val="00381990"/>
    <w:rsid w:val="003921D8"/>
    <w:rsid w:val="003B43E9"/>
    <w:rsid w:val="003C319A"/>
    <w:rsid w:val="00407898"/>
    <w:rsid w:val="00454C39"/>
    <w:rsid w:val="004646AB"/>
    <w:rsid w:val="004958A3"/>
    <w:rsid w:val="004B166C"/>
    <w:rsid w:val="004F111E"/>
    <w:rsid w:val="0051376E"/>
    <w:rsid w:val="005263BE"/>
    <w:rsid w:val="00560FCD"/>
    <w:rsid w:val="00562081"/>
    <w:rsid w:val="00574E7A"/>
    <w:rsid w:val="005B74D9"/>
    <w:rsid w:val="005C78CB"/>
    <w:rsid w:val="00623751"/>
    <w:rsid w:val="00625671"/>
    <w:rsid w:val="00662A4F"/>
    <w:rsid w:val="006779FB"/>
    <w:rsid w:val="006D4939"/>
    <w:rsid w:val="00711E2A"/>
    <w:rsid w:val="00726D8B"/>
    <w:rsid w:val="0073126C"/>
    <w:rsid w:val="007333DF"/>
    <w:rsid w:val="0073682B"/>
    <w:rsid w:val="00756F22"/>
    <w:rsid w:val="00761473"/>
    <w:rsid w:val="007A4766"/>
    <w:rsid w:val="007A5641"/>
    <w:rsid w:val="007D20B2"/>
    <w:rsid w:val="008068C7"/>
    <w:rsid w:val="008422B0"/>
    <w:rsid w:val="00870063"/>
    <w:rsid w:val="0087753A"/>
    <w:rsid w:val="00907118"/>
    <w:rsid w:val="00944124"/>
    <w:rsid w:val="00950A28"/>
    <w:rsid w:val="009520AE"/>
    <w:rsid w:val="009558E8"/>
    <w:rsid w:val="00984F8F"/>
    <w:rsid w:val="009D783B"/>
    <w:rsid w:val="009F137B"/>
    <w:rsid w:val="00A068D3"/>
    <w:rsid w:val="00A31E01"/>
    <w:rsid w:val="00A446D3"/>
    <w:rsid w:val="00A52035"/>
    <w:rsid w:val="00A6552B"/>
    <w:rsid w:val="00A74167"/>
    <w:rsid w:val="00A8358F"/>
    <w:rsid w:val="00A836BF"/>
    <w:rsid w:val="00AA5A99"/>
    <w:rsid w:val="00B02194"/>
    <w:rsid w:val="00B033A2"/>
    <w:rsid w:val="00B235B9"/>
    <w:rsid w:val="00B45253"/>
    <w:rsid w:val="00B521DD"/>
    <w:rsid w:val="00B5298F"/>
    <w:rsid w:val="00BB6A62"/>
    <w:rsid w:val="00BF71B7"/>
    <w:rsid w:val="00C00099"/>
    <w:rsid w:val="00C02C64"/>
    <w:rsid w:val="00C66E66"/>
    <w:rsid w:val="00CA4AED"/>
    <w:rsid w:val="00CB3F20"/>
    <w:rsid w:val="00D04094"/>
    <w:rsid w:val="00DC3958"/>
    <w:rsid w:val="00DE1146"/>
    <w:rsid w:val="00E0037C"/>
    <w:rsid w:val="00E07FCA"/>
    <w:rsid w:val="00E35453"/>
    <w:rsid w:val="00E7448F"/>
    <w:rsid w:val="00ED6E0A"/>
    <w:rsid w:val="00EF32F4"/>
    <w:rsid w:val="00F001CF"/>
    <w:rsid w:val="00F02EB2"/>
    <w:rsid w:val="00F814BF"/>
    <w:rsid w:val="00F860CA"/>
    <w:rsid w:val="00F94500"/>
    <w:rsid w:val="00FD2F9C"/>
    <w:rsid w:val="00FE6DFA"/>
    <w:rsid w:val="1442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uiPriority w:val="99"/>
    <w:rPr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21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link w:val="24"/>
    <w:unhideWhenUsed/>
    <w:qFormat/>
    <w:uiPriority w:val="1"/>
    <w:pPr>
      <w:widowControl w:val="0"/>
      <w:autoSpaceDE w:val="0"/>
      <w:autoSpaceDN w:val="0"/>
      <w:spacing w:after="0" w:line="240" w:lineRule="auto"/>
      <w:ind w:left="230"/>
      <w:jc w:val="both"/>
    </w:pPr>
    <w:rPr>
      <w:rFonts w:ascii="Times New Roman" w:hAnsi="Times New Roman" w:eastAsia="Times New Roman" w:cs="Times New Roman"/>
      <w:sz w:val="26"/>
      <w:szCs w:val="26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link w:val="29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14">
    <w:name w:val="No Spacing"/>
    <w:link w:val="15"/>
    <w:qFormat/>
    <w:uiPriority w:val="1"/>
    <w:pPr>
      <w:spacing w:after="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customStyle="1" w:styleId="15">
    <w:name w:val="Без интервала Знак"/>
    <w:basedOn w:val="2"/>
    <w:link w:val="14"/>
    <w:uiPriority w:val="1"/>
    <w:rPr>
      <w:rFonts w:ascii="Times New Roman" w:hAnsi="Times New Roman"/>
      <w:sz w:val="28"/>
    </w:rPr>
  </w:style>
  <w:style w:type="character" w:customStyle="1" w:styleId="16">
    <w:name w:val="Текст выноски Знак"/>
    <w:basedOn w:val="2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7">
    <w:name w:val="ff4"/>
    <w:basedOn w:val="2"/>
    <w:qFormat/>
    <w:uiPriority w:val="0"/>
  </w:style>
  <w:style w:type="character" w:customStyle="1" w:styleId="18">
    <w:name w:val="ls0"/>
    <w:basedOn w:val="2"/>
    <w:qFormat/>
    <w:uiPriority w:val="0"/>
  </w:style>
  <w:style w:type="character" w:customStyle="1" w:styleId="19">
    <w:name w:val="ff3"/>
    <w:basedOn w:val="2"/>
    <w:qFormat/>
    <w:uiPriority w:val="0"/>
  </w:style>
  <w:style w:type="character" w:customStyle="1" w:styleId="20">
    <w:name w:val="ls3"/>
    <w:basedOn w:val="2"/>
    <w:qFormat/>
    <w:uiPriority w:val="0"/>
  </w:style>
  <w:style w:type="character" w:customStyle="1" w:styleId="21">
    <w:name w:val="Верхний колонтитул Знак"/>
    <w:basedOn w:val="2"/>
    <w:link w:val="8"/>
    <w:semiHidden/>
    <w:qFormat/>
    <w:uiPriority w:val="99"/>
  </w:style>
  <w:style w:type="character" w:customStyle="1" w:styleId="22">
    <w:name w:val="Нижний колонтитул Знак"/>
    <w:basedOn w:val="2"/>
    <w:link w:val="10"/>
    <w:qFormat/>
    <w:uiPriority w:val="99"/>
  </w:style>
  <w:style w:type="table" w:customStyle="1" w:styleId="23">
    <w:name w:val="Сетка таблицы12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Знак"/>
    <w:basedOn w:val="2"/>
    <w:link w:val="9"/>
    <w:qFormat/>
    <w:uiPriority w:val="1"/>
    <w:rPr>
      <w:rFonts w:ascii="Times New Roman" w:hAnsi="Times New Roman" w:eastAsia="Times New Roman" w:cs="Times New Roman"/>
      <w:sz w:val="26"/>
      <w:szCs w:val="26"/>
    </w:rPr>
  </w:style>
  <w:style w:type="paragraph" w:customStyle="1" w:styleId="25">
    <w:name w:val="textbulle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6">
    <w:name w:val="List Paragraph"/>
    <w:basedOn w:val="1"/>
    <w:link w:val="27"/>
    <w:qFormat/>
    <w:uiPriority w:val="34"/>
    <w:pPr>
      <w:spacing w:after="160" w:line="259" w:lineRule="auto"/>
      <w:ind w:left="720"/>
      <w:contextualSpacing/>
    </w:pPr>
  </w:style>
  <w:style w:type="character" w:customStyle="1" w:styleId="27">
    <w:name w:val="Абзац списка Знак"/>
    <w:link w:val="26"/>
    <w:qFormat/>
    <w:uiPriority w:val="34"/>
  </w:style>
  <w:style w:type="paragraph" w:customStyle="1" w:styleId="28">
    <w:name w:val="msonormalbullet2.gif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9">
    <w:name w:val="Обычный (веб) Знак"/>
    <w:basedOn w:val="2"/>
    <w:link w:val="1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9F3C4-3403-4FEA-9B2E-D64F778CD6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21</Pages>
  <Words>8574</Words>
  <Characters>48876</Characters>
  <Lines>407</Lines>
  <Paragraphs>114</Paragraphs>
  <TotalTime>797</TotalTime>
  <ScaleCrop>false</ScaleCrop>
  <LinksUpToDate>false</LinksUpToDate>
  <CharactersWithSpaces>57336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2022-06-09T08:33:00Z</dcterms:created>
  <dc:creator>Acer</dc:creator>
  <cp:lastModifiedBy>ДС 4</cp:lastModifiedBy>
  <cp:lastPrinted>2023-05-16T07:25:00Z</cp:lastPrinted>
  <dcterms:modified xsi:type="dcterms:W3CDTF">2024-05-22T06:21:08Z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7C2C723136B94A7B84D109ECD6EBA742_12</vt:lpwstr>
  </property>
</Properties>
</file>